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52D9" w:rsidRDefault="00C32028" w:rsidP="00C32028">
      <w:pPr>
        <w:jc w:val="both"/>
        <w:rPr>
          <w:rFonts w:asciiTheme="majorBidi" w:hAnsiTheme="majorBidi" w:cstheme="majorBidi"/>
          <w:sz w:val="36"/>
          <w:szCs w:val="36"/>
        </w:rPr>
      </w:pPr>
      <w:r>
        <w:rPr>
          <w:noProof/>
          <w:lang w:eastAsia="it-IT"/>
        </w:rPr>
        <w:drawing>
          <wp:inline distT="0" distB="0" distL="0" distR="0" wp14:anchorId="34796027" wp14:editId="667CB20A">
            <wp:extent cx="6120130" cy="973101"/>
            <wp:effectExtent l="0" t="0" r="0" b="0"/>
            <wp:docPr id="1" name="Immagine 1" descr="https://www.itis.pr.it/wp-content/uploads/2016/10/logoitis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www.itis.pr.it/wp-content/uploads/2016/10/logoitis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9731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2028" w:rsidRDefault="00C32028" w:rsidP="00C32028">
      <w:pPr>
        <w:jc w:val="both"/>
        <w:rPr>
          <w:rFonts w:asciiTheme="majorBidi" w:hAnsiTheme="majorBidi" w:cstheme="majorBidi"/>
          <w:sz w:val="36"/>
          <w:szCs w:val="36"/>
        </w:rPr>
      </w:pPr>
    </w:p>
    <w:p w:rsidR="00C32028" w:rsidRDefault="00C32028" w:rsidP="00C32028">
      <w:pPr>
        <w:jc w:val="center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t>Programma di Educazione Civica</w:t>
      </w:r>
    </w:p>
    <w:p w:rsidR="00C32028" w:rsidRDefault="00C32028" w:rsidP="00C32028">
      <w:pPr>
        <w:jc w:val="center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t>Classe 5BMecc</w:t>
      </w:r>
    </w:p>
    <w:p w:rsidR="00C32028" w:rsidRDefault="00C32028" w:rsidP="00C32028">
      <w:pPr>
        <w:jc w:val="center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t>Anno scolastico 2022/2023</w:t>
      </w:r>
    </w:p>
    <w:p w:rsidR="0074095E" w:rsidRDefault="0074095E" w:rsidP="00C32028">
      <w:pPr>
        <w:jc w:val="center"/>
        <w:rPr>
          <w:rFonts w:asciiTheme="majorBidi" w:hAnsiTheme="majorBidi" w:cstheme="majorBidi"/>
          <w:sz w:val="36"/>
          <w:szCs w:val="36"/>
        </w:rPr>
      </w:pPr>
      <w:proofErr w:type="spellStart"/>
      <w:r>
        <w:rPr>
          <w:rFonts w:asciiTheme="majorBidi" w:hAnsiTheme="majorBidi" w:cstheme="majorBidi"/>
          <w:sz w:val="36"/>
          <w:szCs w:val="36"/>
        </w:rPr>
        <w:t>Prof.Pitullo</w:t>
      </w:r>
      <w:proofErr w:type="spellEnd"/>
      <w:r>
        <w:rPr>
          <w:rFonts w:asciiTheme="majorBidi" w:hAnsiTheme="majorBidi" w:cstheme="majorBidi"/>
          <w:sz w:val="36"/>
          <w:szCs w:val="36"/>
        </w:rPr>
        <w:t xml:space="preserve"> Paola</w:t>
      </w:r>
    </w:p>
    <w:p w:rsidR="00C32028" w:rsidRDefault="00C32028" w:rsidP="00C32028">
      <w:pPr>
        <w:jc w:val="center"/>
        <w:rPr>
          <w:rFonts w:asciiTheme="majorBidi" w:hAnsiTheme="majorBidi" w:cstheme="majorBidi"/>
          <w:sz w:val="36"/>
          <w:szCs w:val="36"/>
        </w:rPr>
      </w:pPr>
    </w:p>
    <w:p w:rsidR="00C32028" w:rsidRDefault="00C32028" w:rsidP="00C32028">
      <w:pPr>
        <w:pStyle w:val="Paragrafoelenco"/>
        <w:numPr>
          <w:ilvl w:val="0"/>
          <w:numId w:val="1"/>
        </w:numPr>
        <w:jc w:val="both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t>Le libertà collettive e le libertà individuali</w:t>
      </w:r>
    </w:p>
    <w:p w:rsidR="00C32028" w:rsidRDefault="00C32028" w:rsidP="00C32028">
      <w:pPr>
        <w:pStyle w:val="Paragrafoelenco"/>
        <w:numPr>
          <w:ilvl w:val="0"/>
          <w:numId w:val="1"/>
        </w:numPr>
        <w:jc w:val="both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t>La laicità e il fanatismo religioso</w:t>
      </w:r>
    </w:p>
    <w:p w:rsidR="00C32028" w:rsidRDefault="00C32028" w:rsidP="00C32028">
      <w:pPr>
        <w:pStyle w:val="Paragrafoelenco"/>
        <w:numPr>
          <w:ilvl w:val="0"/>
          <w:numId w:val="1"/>
        </w:numPr>
        <w:jc w:val="both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t>Uguaglianza e libertà bilanciata</w:t>
      </w:r>
    </w:p>
    <w:p w:rsidR="00C32028" w:rsidRDefault="00C32028" w:rsidP="00C32028">
      <w:pPr>
        <w:pStyle w:val="Paragrafoelenco"/>
        <w:numPr>
          <w:ilvl w:val="0"/>
          <w:numId w:val="1"/>
        </w:numPr>
        <w:jc w:val="both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t>La giustizia</w:t>
      </w:r>
    </w:p>
    <w:p w:rsidR="00C32028" w:rsidRDefault="00C32028" w:rsidP="00C32028">
      <w:pPr>
        <w:pStyle w:val="Paragrafoelenco"/>
        <w:numPr>
          <w:ilvl w:val="0"/>
          <w:numId w:val="1"/>
        </w:numPr>
        <w:jc w:val="both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t>Il lavoro ci rende liberi e uguali</w:t>
      </w:r>
    </w:p>
    <w:p w:rsidR="00C32028" w:rsidRDefault="00C32028" w:rsidP="00C32028">
      <w:pPr>
        <w:pStyle w:val="Paragrafoelenco"/>
        <w:numPr>
          <w:ilvl w:val="0"/>
          <w:numId w:val="1"/>
        </w:numPr>
        <w:jc w:val="both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t>L’istruzione ci rende liberi e uguali</w:t>
      </w:r>
    </w:p>
    <w:p w:rsidR="00C32028" w:rsidRDefault="00C32028" w:rsidP="00C32028">
      <w:pPr>
        <w:pStyle w:val="Paragrafoelenco"/>
        <w:numPr>
          <w:ilvl w:val="0"/>
          <w:numId w:val="1"/>
        </w:numPr>
        <w:jc w:val="both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t>La salute un diritto di tutti</w:t>
      </w:r>
    </w:p>
    <w:p w:rsidR="0074095E" w:rsidRDefault="0074095E" w:rsidP="00C32028">
      <w:pPr>
        <w:pStyle w:val="Paragrafoelenco"/>
        <w:numPr>
          <w:ilvl w:val="0"/>
          <w:numId w:val="1"/>
        </w:numPr>
        <w:jc w:val="both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t>Pace e guerre tra gli stati</w:t>
      </w:r>
    </w:p>
    <w:p w:rsidR="0074095E" w:rsidRDefault="0074095E" w:rsidP="00C32028">
      <w:pPr>
        <w:pStyle w:val="Paragrafoelenco"/>
        <w:numPr>
          <w:ilvl w:val="0"/>
          <w:numId w:val="1"/>
        </w:numPr>
        <w:jc w:val="both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t>Fare l’Europa</w:t>
      </w:r>
    </w:p>
    <w:p w:rsidR="0074095E" w:rsidRPr="0074095E" w:rsidRDefault="0074095E" w:rsidP="0074095E">
      <w:pPr>
        <w:pStyle w:val="Paragrafoelenco"/>
        <w:numPr>
          <w:ilvl w:val="0"/>
          <w:numId w:val="1"/>
        </w:numPr>
        <w:jc w:val="both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t>Le migrazioni</w:t>
      </w:r>
    </w:p>
    <w:p w:rsidR="0074095E" w:rsidRDefault="0074095E" w:rsidP="00C32028">
      <w:pPr>
        <w:pStyle w:val="Paragrafoelenco"/>
        <w:numPr>
          <w:ilvl w:val="0"/>
          <w:numId w:val="1"/>
        </w:numPr>
        <w:jc w:val="both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t>La coscienza umana e il diritto di scegliere: L’eutanasia</w:t>
      </w:r>
    </w:p>
    <w:p w:rsidR="0074095E" w:rsidRDefault="0074095E" w:rsidP="00C32028">
      <w:pPr>
        <w:pStyle w:val="Paragrafoelenco"/>
        <w:numPr>
          <w:ilvl w:val="0"/>
          <w:numId w:val="1"/>
        </w:numPr>
        <w:jc w:val="both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t>Il senso civico: la democrazia, il voto e il dibattito politico</w:t>
      </w:r>
    </w:p>
    <w:p w:rsidR="0074095E" w:rsidRDefault="0074095E" w:rsidP="00C32028">
      <w:pPr>
        <w:pStyle w:val="Paragrafoelenco"/>
        <w:numPr>
          <w:ilvl w:val="0"/>
          <w:numId w:val="1"/>
        </w:numPr>
        <w:jc w:val="both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t xml:space="preserve">I programmi dei partiti Italiani </w:t>
      </w:r>
    </w:p>
    <w:p w:rsidR="0074095E" w:rsidRDefault="0074095E" w:rsidP="00C32028">
      <w:pPr>
        <w:pStyle w:val="Paragrafoelenco"/>
        <w:numPr>
          <w:ilvl w:val="0"/>
          <w:numId w:val="1"/>
        </w:numPr>
        <w:jc w:val="both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t>Le dipendenze: alcolismo</w:t>
      </w:r>
    </w:p>
    <w:p w:rsidR="0074095E" w:rsidRDefault="0074095E" w:rsidP="00C32028">
      <w:pPr>
        <w:pStyle w:val="Paragrafoelenco"/>
        <w:numPr>
          <w:ilvl w:val="0"/>
          <w:numId w:val="1"/>
        </w:numPr>
        <w:jc w:val="both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t>BLSD: attività di primo soccorso</w:t>
      </w:r>
    </w:p>
    <w:p w:rsidR="0074095E" w:rsidRPr="0074095E" w:rsidRDefault="001F23B3" w:rsidP="0074095E">
      <w:pPr>
        <w:jc w:val="both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t>Il docente</w:t>
      </w:r>
      <w:bookmarkStart w:id="0" w:name="_GoBack"/>
      <w:bookmarkEnd w:id="0"/>
      <w:r w:rsidR="0074095E">
        <w:rPr>
          <w:rFonts w:asciiTheme="majorBidi" w:hAnsiTheme="majorBidi" w:cstheme="majorBidi"/>
          <w:sz w:val="36"/>
          <w:szCs w:val="36"/>
        </w:rPr>
        <w:t xml:space="preserve">                                         </w:t>
      </w:r>
      <w:r>
        <w:rPr>
          <w:rFonts w:asciiTheme="majorBidi" w:hAnsiTheme="majorBidi" w:cstheme="majorBidi"/>
          <w:sz w:val="36"/>
          <w:szCs w:val="36"/>
        </w:rPr>
        <w:t xml:space="preserve">                    </w:t>
      </w:r>
    </w:p>
    <w:p w:rsidR="00C32028" w:rsidRPr="00C32028" w:rsidRDefault="00C32028" w:rsidP="00C32028">
      <w:pPr>
        <w:jc w:val="center"/>
        <w:rPr>
          <w:rFonts w:asciiTheme="majorBidi" w:hAnsiTheme="majorBidi" w:cstheme="majorBidi"/>
          <w:sz w:val="36"/>
          <w:szCs w:val="36"/>
        </w:rPr>
      </w:pPr>
    </w:p>
    <w:sectPr w:rsidR="00C32028" w:rsidRPr="00C3202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CA06AD"/>
    <w:multiLevelType w:val="hybridMultilevel"/>
    <w:tmpl w:val="7ABC1D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028"/>
    <w:rsid w:val="001F23B3"/>
    <w:rsid w:val="002552D9"/>
    <w:rsid w:val="0074095E"/>
    <w:rsid w:val="00743077"/>
    <w:rsid w:val="00C32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936FE"/>
  <w15:chartTrackingRefBased/>
  <w15:docId w15:val="{E02247A2-8A69-4786-A515-B3755521F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320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ITIS Leonardo da Vinci - Parma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user_name</dc:creator>
  <cp:keywords/>
  <dc:description/>
  <cp:lastModifiedBy>PITULLO PAOLA</cp:lastModifiedBy>
  <cp:revision>2</cp:revision>
  <dcterms:created xsi:type="dcterms:W3CDTF">2023-05-27T06:47:00Z</dcterms:created>
  <dcterms:modified xsi:type="dcterms:W3CDTF">2023-05-27T06:47:00Z</dcterms:modified>
</cp:coreProperties>
</file>