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2D9" w:rsidRDefault="00C4237E" w:rsidP="00C4237E">
      <w:pPr>
        <w:jc w:val="both"/>
      </w:pPr>
      <w:r>
        <w:rPr>
          <w:noProof/>
          <w:lang w:eastAsia="it-IT"/>
        </w:rPr>
        <w:drawing>
          <wp:inline distT="0" distB="0" distL="0" distR="0" wp14:anchorId="2385FD23" wp14:editId="2C27F5B3">
            <wp:extent cx="6120130" cy="973101"/>
            <wp:effectExtent l="0" t="0" r="0" b="0"/>
            <wp:docPr id="1" name="Immagine 1" descr="https://www.itis.pr.it/wp-content/uploads/2016/10/logoiti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itis.pr.it/wp-content/uploads/2016/10/logoitis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7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7E" w:rsidRDefault="00C4237E" w:rsidP="00C4237E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Programma di Italiano</w:t>
      </w:r>
    </w:p>
    <w:p w:rsidR="00C4237E" w:rsidRDefault="00C4237E" w:rsidP="00C4237E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Anno scolastico 2022/2023</w:t>
      </w:r>
    </w:p>
    <w:p w:rsidR="00C4237E" w:rsidRDefault="00C4237E" w:rsidP="00C4237E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Classe 5BMecc</w:t>
      </w:r>
    </w:p>
    <w:p w:rsidR="001376EC" w:rsidRDefault="00C4237E" w:rsidP="001376EC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Prof. </w:t>
      </w:r>
      <w:proofErr w:type="spellStart"/>
      <w:r>
        <w:rPr>
          <w:rFonts w:asciiTheme="majorBidi" w:hAnsiTheme="majorBidi" w:cstheme="majorBidi"/>
          <w:sz w:val="36"/>
          <w:szCs w:val="36"/>
        </w:rPr>
        <w:t>Pitullo</w:t>
      </w:r>
      <w:proofErr w:type="spellEnd"/>
      <w:r>
        <w:rPr>
          <w:rFonts w:asciiTheme="majorBidi" w:hAnsiTheme="majorBidi" w:cstheme="majorBidi"/>
          <w:sz w:val="36"/>
          <w:szCs w:val="36"/>
        </w:rPr>
        <w:t xml:space="preserve"> Paola</w:t>
      </w:r>
    </w:p>
    <w:p w:rsidR="007D24E2" w:rsidRPr="001376EC" w:rsidRDefault="007D24E2" w:rsidP="001376EC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C4237E" w:rsidRDefault="006F256C" w:rsidP="00C4237E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Secondo ottocento primo </w:t>
      </w:r>
      <w:r w:rsidR="00C4237E" w:rsidRPr="00DD5ABF">
        <w:rPr>
          <w:rFonts w:asciiTheme="majorBidi" w:hAnsiTheme="majorBidi" w:cstheme="majorBidi"/>
          <w:b/>
          <w:bCs/>
          <w:sz w:val="36"/>
          <w:szCs w:val="36"/>
        </w:rPr>
        <w:t>novecento</w:t>
      </w:r>
    </w:p>
    <w:p w:rsidR="00DD5ABF" w:rsidRDefault="00DD5ABF" w:rsidP="00C4237E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Giovanni Verga</w:t>
      </w:r>
      <w:r w:rsidR="007D24E2">
        <w:rPr>
          <w:rFonts w:asciiTheme="majorBidi" w:hAnsiTheme="majorBidi" w:cstheme="majorBidi"/>
          <w:b/>
          <w:bCs/>
          <w:sz w:val="36"/>
          <w:szCs w:val="36"/>
        </w:rPr>
        <w:t xml:space="preserve"> ( Brani antologici presenti nel testo)</w:t>
      </w:r>
    </w:p>
    <w:p w:rsidR="00DD5ABF" w:rsidRDefault="00DD5ABF" w:rsidP="00DD5ABF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Ritratto d’autore: la vita e le opere</w:t>
      </w:r>
    </w:p>
    <w:p w:rsidR="00DD5ABF" w:rsidRDefault="00DD5ABF" w:rsidP="00DD5ABF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poetica e l’ideologia</w:t>
      </w:r>
    </w:p>
    <w:p w:rsidR="006F256C" w:rsidRDefault="006F256C" w:rsidP="00DD5ABF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svolta verista</w:t>
      </w:r>
    </w:p>
    <w:p w:rsidR="006F256C" w:rsidRDefault="006F256C" w:rsidP="00DD5ABF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Analogie e differenze con Zola e il naturalismo</w:t>
      </w:r>
    </w:p>
    <w:p w:rsidR="006F256C" w:rsidRDefault="006F256C" w:rsidP="00DD5ABF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L’eclissi dell’autore</w:t>
      </w:r>
    </w:p>
    <w:p w:rsidR="00DD5ABF" w:rsidRDefault="00DD5ABF" w:rsidP="00DD5ABF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Vita dei Campi: Rosso Malpelo</w:t>
      </w:r>
    </w:p>
    <w:p w:rsidR="006F256C" w:rsidRDefault="006F256C" w:rsidP="00DD5ABF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Mastro don Gesualdo: Il romanzo della “roba”</w:t>
      </w:r>
    </w:p>
    <w:p w:rsidR="006F256C" w:rsidRDefault="006F256C" w:rsidP="00DD5ABF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Malavoglia</w:t>
      </w:r>
      <w:r w:rsidR="007D24E2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7D24E2">
        <w:rPr>
          <w:rFonts w:asciiTheme="majorBidi" w:hAnsiTheme="majorBidi" w:cstheme="majorBidi"/>
          <w:sz w:val="28"/>
          <w:szCs w:val="28"/>
        </w:rPr>
        <w:t>( sintesi</w:t>
      </w:r>
      <w:proofErr w:type="gramEnd"/>
      <w:r w:rsidR="007D24E2">
        <w:rPr>
          <w:rFonts w:asciiTheme="majorBidi" w:hAnsiTheme="majorBidi" w:cstheme="majorBidi"/>
          <w:sz w:val="28"/>
          <w:szCs w:val="28"/>
        </w:rPr>
        <w:t>)</w:t>
      </w:r>
    </w:p>
    <w:p w:rsidR="001376EC" w:rsidRDefault="006F256C" w:rsidP="001376EC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contrastata fortuna di verga</w:t>
      </w:r>
    </w:p>
    <w:p w:rsidR="001376EC" w:rsidRPr="001376EC" w:rsidRDefault="001376EC" w:rsidP="001376EC">
      <w:pPr>
        <w:pStyle w:val="Paragrafoelenco"/>
        <w:jc w:val="both"/>
        <w:rPr>
          <w:rFonts w:asciiTheme="majorBidi" w:hAnsiTheme="majorBidi" w:cstheme="majorBidi"/>
          <w:sz w:val="28"/>
          <w:szCs w:val="28"/>
        </w:rPr>
      </w:pPr>
    </w:p>
    <w:p w:rsidR="006F256C" w:rsidRPr="006F256C" w:rsidRDefault="006F256C" w:rsidP="006F256C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6F256C">
        <w:rPr>
          <w:rFonts w:asciiTheme="majorBidi" w:hAnsiTheme="majorBidi" w:cstheme="majorBidi"/>
          <w:b/>
          <w:bCs/>
          <w:sz w:val="36"/>
          <w:szCs w:val="36"/>
        </w:rPr>
        <w:t>Il 900</w:t>
      </w:r>
      <w:r>
        <w:rPr>
          <w:rFonts w:asciiTheme="majorBidi" w:hAnsiTheme="majorBidi" w:cstheme="majorBidi"/>
          <w:b/>
          <w:bCs/>
          <w:sz w:val="36"/>
          <w:szCs w:val="36"/>
        </w:rPr>
        <w:t>: la svolta ideologica</w:t>
      </w:r>
    </w:p>
    <w:p w:rsidR="006F256C" w:rsidRDefault="006F256C" w:rsidP="006F256C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Italo Calvino</w:t>
      </w:r>
      <w:r w:rsidR="007D24E2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gramStart"/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>( Brani</w:t>
      </w:r>
      <w:proofErr w:type="gramEnd"/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 xml:space="preserve"> an</w:t>
      </w:r>
      <w:r w:rsidR="007D24E2">
        <w:rPr>
          <w:rFonts w:asciiTheme="majorBidi" w:hAnsiTheme="majorBidi" w:cstheme="majorBidi"/>
          <w:b/>
          <w:bCs/>
          <w:sz w:val="36"/>
          <w:szCs w:val="36"/>
        </w:rPr>
        <w:t>tologici presenti nel</w:t>
      </w:r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 xml:space="preserve"> testo)</w:t>
      </w:r>
    </w:p>
    <w:p w:rsidR="006F256C" w:rsidRDefault="006F256C" w:rsidP="006F256C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vita e le opere</w:t>
      </w:r>
    </w:p>
    <w:p w:rsidR="006F256C" w:rsidRDefault="006F256C" w:rsidP="006F256C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Lezioni americane</w:t>
      </w:r>
    </w:p>
    <w:p w:rsidR="006F256C" w:rsidRDefault="006F256C" w:rsidP="006F256C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sentiero dei nidi di ragno</w:t>
      </w:r>
    </w:p>
    <w:p w:rsidR="006F256C" w:rsidRDefault="006F256C" w:rsidP="006F256C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visconte dimezzato</w:t>
      </w:r>
    </w:p>
    <w:p w:rsidR="006F256C" w:rsidRDefault="006F256C" w:rsidP="006F256C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cavaliere inesistente</w:t>
      </w:r>
    </w:p>
    <w:p w:rsidR="006F256C" w:rsidRDefault="006F256C" w:rsidP="006F256C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barone rampante</w:t>
      </w:r>
    </w:p>
    <w:p w:rsidR="006F256C" w:rsidRDefault="006F256C" w:rsidP="006F256C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Marcovaldo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e: Il confronto con la società del boom economico</w:t>
      </w:r>
    </w:p>
    <w:p w:rsidR="006F256C" w:rsidRDefault="006F256C" w:rsidP="006F256C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giornata di uno scrutatore</w:t>
      </w:r>
    </w:p>
    <w:p w:rsidR="006F256C" w:rsidRPr="001376EC" w:rsidRDefault="006F256C" w:rsidP="001376EC">
      <w:pPr>
        <w:pStyle w:val="Paragrafoelenco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 città invisibili</w:t>
      </w:r>
    </w:p>
    <w:p w:rsidR="007D24E2" w:rsidRDefault="007D24E2" w:rsidP="006F256C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</w:p>
    <w:p w:rsidR="006F256C" w:rsidRPr="006F256C" w:rsidRDefault="006F256C" w:rsidP="006F256C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6F256C">
        <w:rPr>
          <w:rFonts w:asciiTheme="majorBidi" w:hAnsiTheme="majorBidi" w:cstheme="majorBidi"/>
          <w:b/>
          <w:bCs/>
          <w:sz w:val="36"/>
          <w:szCs w:val="36"/>
        </w:rPr>
        <w:t>Pier Paolo Pasolini</w:t>
      </w:r>
      <w:r w:rsidR="007D24E2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gramStart"/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>( Brani</w:t>
      </w:r>
      <w:proofErr w:type="gramEnd"/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 xml:space="preserve"> an</w:t>
      </w:r>
      <w:r w:rsidR="007D24E2">
        <w:rPr>
          <w:rFonts w:asciiTheme="majorBidi" w:hAnsiTheme="majorBidi" w:cstheme="majorBidi"/>
          <w:b/>
          <w:bCs/>
          <w:sz w:val="36"/>
          <w:szCs w:val="36"/>
        </w:rPr>
        <w:t>tologici presenti nel</w:t>
      </w:r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 xml:space="preserve"> testo)</w:t>
      </w:r>
    </w:p>
    <w:p w:rsidR="006F256C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vita e le opere</w:t>
      </w:r>
    </w:p>
    <w:p w:rsidR="009546DD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pensiero e l’ideologia</w:t>
      </w:r>
    </w:p>
    <w:p w:rsidR="009546DD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Pasolini e la religione</w:t>
      </w:r>
    </w:p>
    <w:p w:rsidR="009546DD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Pasolini e la lingua italiana</w:t>
      </w:r>
    </w:p>
    <w:p w:rsidR="009546DD" w:rsidRPr="009546DD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Contro il potere televisivo da </w:t>
      </w:r>
      <w:r w:rsidRPr="009546DD">
        <w:rPr>
          <w:rFonts w:asciiTheme="majorBidi" w:hAnsiTheme="majorBidi" w:cstheme="majorBidi"/>
          <w:b/>
          <w:bCs/>
          <w:sz w:val="28"/>
          <w:szCs w:val="28"/>
        </w:rPr>
        <w:t>Scritti corsari</w:t>
      </w:r>
    </w:p>
    <w:p w:rsidR="009546DD" w:rsidRPr="009546DD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9546DD">
        <w:rPr>
          <w:rFonts w:asciiTheme="majorBidi" w:hAnsiTheme="majorBidi" w:cstheme="majorBidi"/>
          <w:sz w:val="28"/>
          <w:szCs w:val="28"/>
        </w:rPr>
        <w:t>I cittadini italiani vogliono sapere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da Lettere Luterane</w:t>
      </w:r>
    </w:p>
    <w:p w:rsidR="009546DD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 ceneri di Gramsci: sintesi</w:t>
      </w:r>
    </w:p>
    <w:p w:rsidR="009546DD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Ragazzi di vita</w:t>
      </w:r>
    </w:p>
    <w:p w:rsidR="009546DD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Una vita violenta</w:t>
      </w:r>
    </w:p>
    <w:p w:rsidR="009546DD" w:rsidRDefault="009546DD" w:rsidP="009546DD">
      <w:pPr>
        <w:pStyle w:val="Paragrafoelenco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Pasolini e il cinema</w:t>
      </w:r>
    </w:p>
    <w:p w:rsidR="009546DD" w:rsidRDefault="009546DD" w:rsidP="009546DD">
      <w:pPr>
        <w:jc w:val="both"/>
        <w:rPr>
          <w:rFonts w:asciiTheme="majorBidi" w:hAnsiTheme="majorBidi" w:cstheme="majorBidi"/>
          <w:sz w:val="28"/>
          <w:szCs w:val="28"/>
        </w:rPr>
      </w:pPr>
    </w:p>
    <w:p w:rsidR="009546DD" w:rsidRDefault="009546DD" w:rsidP="009546DD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Alberto Moravia</w:t>
      </w:r>
      <w:r w:rsidR="007D24E2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gramStart"/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>( Brani</w:t>
      </w:r>
      <w:proofErr w:type="gramEnd"/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 xml:space="preserve"> an</w:t>
      </w:r>
      <w:r w:rsidR="007D24E2">
        <w:rPr>
          <w:rFonts w:asciiTheme="majorBidi" w:hAnsiTheme="majorBidi" w:cstheme="majorBidi"/>
          <w:b/>
          <w:bCs/>
          <w:sz w:val="36"/>
          <w:szCs w:val="36"/>
        </w:rPr>
        <w:t>tologici presenti nel</w:t>
      </w:r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 xml:space="preserve"> testo)</w:t>
      </w:r>
    </w:p>
    <w:p w:rsidR="009546DD" w:rsidRDefault="009546DD" w:rsidP="009546DD">
      <w:pPr>
        <w:pStyle w:val="Paragrafoelenco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vita e le opere</w:t>
      </w:r>
    </w:p>
    <w:p w:rsidR="009546DD" w:rsidRDefault="009546DD" w:rsidP="009546DD">
      <w:pPr>
        <w:pStyle w:val="Paragrafoelenco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pensiero e l’ideologia</w:t>
      </w:r>
    </w:p>
    <w:p w:rsidR="009546DD" w:rsidRDefault="009546DD" w:rsidP="009546DD">
      <w:pPr>
        <w:pStyle w:val="Paragrafoelenco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Agostino e l’adolescenza</w:t>
      </w:r>
    </w:p>
    <w:p w:rsidR="009546DD" w:rsidRDefault="001376EC" w:rsidP="009546DD">
      <w:pPr>
        <w:pStyle w:val="Paragrafoelenco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ciociara (</w:t>
      </w:r>
      <w:r w:rsidR="009546DD">
        <w:rPr>
          <w:rFonts w:asciiTheme="majorBidi" w:hAnsiTheme="majorBidi" w:cstheme="majorBidi"/>
          <w:sz w:val="28"/>
          <w:szCs w:val="28"/>
        </w:rPr>
        <w:t>la guerra e il dopoguerra)</w:t>
      </w:r>
    </w:p>
    <w:p w:rsidR="009546DD" w:rsidRDefault="009546DD" w:rsidP="009546DD">
      <w:pPr>
        <w:jc w:val="both"/>
        <w:rPr>
          <w:rFonts w:asciiTheme="majorBidi" w:hAnsiTheme="majorBidi" w:cstheme="majorBidi"/>
          <w:sz w:val="28"/>
          <w:szCs w:val="28"/>
        </w:rPr>
      </w:pPr>
    </w:p>
    <w:p w:rsidR="009546DD" w:rsidRDefault="009546DD" w:rsidP="009546DD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9546DD">
        <w:rPr>
          <w:rFonts w:asciiTheme="majorBidi" w:hAnsiTheme="majorBidi" w:cstheme="majorBidi"/>
          <w:b/>
          <w:bCs/>
          <w:sz w:val="36"/>
          <w:szCs w:val="36"/>
        </w:rPr>
        <w:t>Leonarda Sciascia</w:t>
      </w:r>
      <w:r w:rsidR="007D24E2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7D24E2" w:rsidRPr="007D24E2">
        <w:rPr>
          <w:rFonts w:asciiTheme="majorBidi" w:hAnsiTheme="majorBidi" w:cstheme="majorBidi"/>
          <w:b/>
          <w:bCs/>
          <w:sz w:val="36"/>
          <w:szCs w:val="36"/>
        </w:rPr>
        <w:t>Brani an</w:t>
      </w:r>
      <w:r w:rsidR="007D24E2">
        <w:rPr>
          <w:rFonts w:asciiTheme="majorBidi" w:hAnsiTheme="majorBidi" w:cstheme="majorBidi"/>
          <w:b/>
          <w:bCs/>
          <w:sz w:val="36"/>
          <w:szCs w:val="36"/>
        </w:rPr>
        <w:t>tologici aggiuntivi e sintesi preparati dall’insegnante)</w:t>
      </w:r>
    </w:p>
    <w:p w:rsidR="009546DD" w:rsidRDefault="009546DD" w:rsidP="009546DD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vita e le opere</w:t>
      </w:r>
    </w:p>
    <w:p w:rsidR="009546DD" w:rsidRDefault="009546DD" w:rsidP="009546DD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pensiero e l’ideologia</w:t>
      </w:r>
    </w:p>
    <w:p w:rsidR="009546DD" w:rsidRDefault="001376EC" w:rsidP="009546DD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L’impegno civile di Sciascia, una voce controcorrente</w:t>
      </w:r>
    </w:p>
    <w:p w:rsidR="001376EC" w:rsidRDefault="001376EC" w:rsidP="009546DD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giorno della civetta</w:t>
      </w:r>
    </w:p>
    <w:p w:rsidR="001376EC" w:rsidRDefault="001376EC" w:rsidP="009546DD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ciascuno il suo</w:t>
      </w:r>
    </w:p>
    <w:p w:rsidR="001376EC" w:rsidRDefault="001376EC" w:rsidP="009546DD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consiglio d’Egitto</w:t>
      </w:r>
    </w:p>
    <w:p w:rsidR="001376EC" w:rsidRDefault="001376EC" w:rsidP="009546DD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L’affare Moro</w:t>
      </w:r>
    </w:p>
    <w:p w:rsidR="001376EC" w:rsidRDefault="001376EC" w:rsidP="009546DD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scomparsa di Majorana</w:t>
      </w:r>
    </w:p>
    <w:p w:rsidR="001376EC" w:rsidRDefault="001376EC" w:rsidP="009546DD">
      <w:pPr>
        <w:pStyle w:val="Paragrafoelenco"/>
        <w:numPr>
          <w:ilvl w:val="0"/>
          <w:numId w:val="5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Il viaggio da Il mare colore del vino (Il dramma della migrazione)</w:t>
      </w:r>
    </w:p>
    <w:p w:rsidR="001376EC" w:rsidRDefault="001376EC" w:rsidP="001376EC">
      <w:pPr>
        <w:jc w:val="both"/>
        <w:rPr>
          <w:rFonts w:asciiTheme="majorBidi" w:hAnsiTheme="majorBidi" w:cstheme="majorBidi"/>
          <w:sz w:val="28"/>
          <w:szCs w:val="28"/>
        </w:rPr>
      </w:pPr>
    </w:p>
    <w:p w:rsidR="001376EC" w:rsidRPr="001376EC" w:rsidRDefault="001376EC" w:rsidP="001376EC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Il docente                                                      </w:t>
      </w:r>
      <w:r w:rsidR="00C57DF8">
        <w:rPr>
          <w:rFonts w:asciiTheme="majorBidi" w:hAnsiTheme="majorBidi" w:cstheme="majorBidi"/>
          <w:sz w:val="28"/>
          <w:szCs w:val="28"/>
        </w:rPr>
        <w:t xml:space="preserve">                    </w:t>
      </w:r>
      <w:bookmarkStart w:id="0" w:name="_GoBack"/>
      <w:bookmarkEnd w:id="0"/>
    </w:p>
    <w:p w:rsidR="006F256C" w:rsidRDefault="006F256C" w:rsidP="006F256C">
      <w:pPr>
        <w:jc w:val="both"/>
        <w:rPr>
          <w:rFonts w:asciiTheme="majorBidi" w:hAnsiTheme="majorBidi" w:cstheme="majorBidi"/>
          <w:sz w:val="28"/>
          <w:szCs w:val="28"/>
        </w:rPr>
      </w:pPr>
    </w:p>
    <w:p w:rsidR="009546DD" w:rsidRPr="006F256C" w:rsidRDefault="009546DD" w:rsidP="006F256C">
      <w:pPr>
        <w:jc w:val="both"/>
        <w:rPr>
          <w:rFonts w:asciiTheme="majorBidi" w:hAnsiTheme="majorBidi" w:cstheme="majorBidi"/>
          <w:sz w:val="28"/>
          <w:szCs w:val="28"/>
        </w:rPr>
      </w:pPr>
    </w:p>
    <w:sectPr w:rsidR="009546DD" w:rsidRPr="006F25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B23"/>
    <w:multiLevelType w:val="hybridMultilevel"/>
    <w:tmpl w:val="71CAD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47E28"/>
    <w:multiLevelType w:val="hybridMultilevel"/>
    <w:tmpl w:val="50E84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76119"/>
    <w:multiLevelType w:val="hybridMultilevel"/>
    <w:tmpl w:val="888CD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344E3A"/>
    <w:multiLevelType w:val="hybridMultilevel"/>
    <w:tmpl w:val="7CDA4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10D52"/>
    <w:multiLevelType w:val="hybridMultilevel"/>
    <w:tmpl w:val="707E0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7E"/>
    <w:rsid w:val="001376EC"/>
    <w:rsid w:val="002552D9"/>
    <w:rsid w:val="006F256C"/>
    <w:rsid w:val="007D24E2"/>
    <w:rsid w:val="009546DD"/>
    <w:rsid w:val="00C4237E"/>
    <w:rsid w:val="00C57DF8"/>
    <w:rsid w:val="00DD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72E1"/>
  <w15:chartTrackingRefBased/>
  <w15:docId w15:val="{8A6B805C-68D9-41B1-962E-245B23B00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5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user_name</dc:creator>
  <cp:keywords/>
  <dc:description/>
  <cp:lastModifiedBy>PITULLO PAOLA</cp:lastModifiedBy>
  <cp:revision>2</cp:revision>
  <dcterms:created xsi:type="dcterms:W3CDTF">2023-05-27T06:45:00Z</dcterms:created>
  <dcterms:modified xsi:type="dcterms:W3CDTF">2023-05-27T06:45:00Z</dcterms:modified>
</cp:coreProperties>
</file>