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BEB66" w14:textId="77777777" w:rsidR="000F10BA" w:rsidRDefault="000F10BA" w:rsidP="000F10BA">
      <w:pPr>
        <w:jc w:val="center"/>
        <w:rPr>
          <w:rFonts w:ascii="Tahoma" w:hAnsi="Tahoma"/>
          <w:b/>
        </w:rPr>
      </w:pPr>
      <w:r>
        <w:rPr>
          <w:rFonts w:ascii="Helvetica" w:eastAsiaTheme="minorEastAsia" w:hAnsi="Helvetica" w:cs="Helvetica"/>
          <w:noProof/>
        </w:rPr>
        <w:drawing>
          <wp:inline distT="0" distB="0" distL="0" distR="0" wp14:anchorId="15DCE876" wp14:editId="56CEAF5D">
            <wp:extent cx="6116320" cy="755490"/>
            <wp:effectExtent l="0" t="0" r="5080" b="698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75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29B13" w14:textId="77777777" w:rsidR="000F10BA" w:rsidRDefault="000F10BA" w:rsidP="000F10BA">
      <w:pPr>
        <w:jc w:val="center"/>
        <w:rPr>
          <w:rFonts w:ascii="Tahoma" w:hAnsi="Tahoma"/>
          <w:b/>
        </w:rPr>
      </w:pPr>
    </w:p>
    <w:p w14:paraId="4F83D47C" w14:textId="77777777" w:rsidR="000F10BA" w:rsidRDefault="000F10BA" w:rsidP="000F10BA">
      <w:pPr>
        <w:jc w:val="center"/>
        <w:rPr>
          <w:rFonts w:ascii="Tahoma" w:hAnsi="Tahoma"/>
          <w:b/>
        </w:rPr>
      </w:pPr>
    </w:p>
    <w:p w14:paraId="0F7B75D0" w14:textId="1CE4CC4C" w:rsidR="00163437" w:rsidRPr="000F10BA" w:rsidRDefault="000F10BA" w:rsidP="000F10BA">
      <w:pPr>
        <w:jc w:val="center"/>
        <w:rPr>
          <w:rFonts w:ascii="Tahoma" w:hAnsi="Tahoma"/>
          <w:b/>
        </w:rPr>
      </w:pPr>
      <w:r w:rsidRPr="000F10BA">
        <w:rPr>
          <w:rFonts w:ascii="Tahoma" w:hAnsi="Tahoma"/>
          <w:b/>
        </w:rPr>
        <w:t xml:space="preserve">PROGRAMMAZIONE SVOLTA A.S. </w:t>
      </w:r>
      <w:r w:rsidR="0047138C">
        <w:rPr>
          <w:rFonts w:ascii="Tahoma" w:hAnsi="Tahoma"/>
          <w:b/>
        </w:rPr>
        <w:t>20</w:t>
      </w:r>
      <w:r w:rsidR="006C5841">
        <w:rPr>
          <w:rFonts w:ascii="Tahoma" w:hAnsi="Tahoma"/>
          <w:b/>
        </w:rPr>
        <w:t>2</w:t>
      </w:r>
      <w:r w:rsidR="00DC7FA9">
        <w:rPr>
          <w:rFonts w:ascii="Tahoma" w:hAnsi="Tahoma"/>
          <w:b/>
        </w:rPr>
        <w:t>3</w:t>
      </w:r>
      <w:r w:rsidR="0047138C">
        <w:rPr>
          <w:rFonts w:ascii="Tahoma" w:hAnsi="Tahoma"/>
          <w:b/>
        </w:rPr>
        <w:t>-20</w:t>
      </w:r>
      <w:r w:rsidR="002C4CB0">
        <w:rPr>
          <w:rFonts w:ascii="Tahoma" w:hAnsi="Tahoma"/>
          <w:b/>
        </w:rPr>
        <w:t>2</w:t>
      </w:r>
      <w:r w:rsidR="00DC7FA9">
        <w:rPr>
          <w:rFonts w:ascii="Tahoma" w:hAnsi="Tahoma"/>
          <w:b/>
        </w:rPr>
        <w:t>4</w:t>
      </w:r>
    </w:p>
    <w:p w14:paraId="0E635B19" w14:textId="77777777" w:rsidR="000F10BA" w:rsidRDefault="000F10BA"/>
    <w:p w14:paraId="14AA79D8" w14:textId="77777777" w:rsidR="000F10BA" w:rsidRDefault="000F10BA"/>
    <w:p w14:paraId="6B1109F0" w14:textId="77777777" w:rsidR="000F10BA" w:rsidRDefault="000F10BA"/>
    <w:tbl>
      <w:tblPr>
        <w:tblW w:w="96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01"/>
        <w:gridCol w:w="8261"/>
      </w:tblGrid>
      <w:tr w:rsidR="000F10BA" w:rsidRPr="004F7F9D" w14:paraId="5057B62E" w14:textId="77777777" w:rsidTr="000F10BA">
        <w:trPr>
          <w:jc w:val="center"/>
        </w:trPr>
        <w:tc>
          <w:tcPr>
            <w:tcW w:w="1401" w:type="dxa"/>
            <w:vAlign w:val="center"/>
          </w:tcPr>
          <w:p w14:paraId="07B73E6B" w14:textId="77777777" w:rsidR="000F10BA" w:rsidRPr="004F7F9D" w:rsidRDefault="000F10BA" w:rsidP="000F10BA">
            <w:pPr>
              <w:rPr>
                <w:rFonts w:ascii="Tahoma" w:hAnsi="Tahoma" w:cs="Tahoma"/>
                <w:sz w:val="20"/>
              </w:rPr>
            </w:pPr>
            <w:r w:rsidRPr="004F7F9D">
              <w:rPr>
                <w:rFonts w:ascii="Tahoma" w:hAnsi="Tahoma" w:cs="Tahoma"/>
                <w:sz w:val="20"/>
              </w:rPr>
              <w:t>Materia:</w:t>
            </w:r>
          </w:p>
        </w:tc>
        <w:tc>
          <w:tcPr>
            <w:tcW w:w="8261" w:type="dxa"/>
            <w:vAlign w:val="center"/>
          </w:tcPr>
          <w:p w14:paraId="1BE236A9" w14:textId="397B6660" w:rsidR="000F10BA" w:rsidRPr="004F7F9D" w:rsidRDefault="000510CD" w:rsidP="000F10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EDUCAZIONE CIVICA</w:t>
            </w:r>
          </w:p>
        </w:tc>
      </w:tr>
      <w:tr w:rsidR="000F10BA" w:rsidRPr="00DC1534" w14:paraId="325B0ACC" w14:textId="77777777" w:rsidTr="000F10BA">
        <w:trPr>
          <w:jc w:val="center"/>
        </w:trPr>
        <w:tc>
          <w:tcPr>
            <w:tcW w:w="1401" w:type="dxa"/>
            <w:vAlign w:val="center"/>
          </w:tcPr>
          <w:p w14:paraId="4FF4D2CF" w14:textId="77777777" w:rsidR="000F10BA" w:rsidRPr="00DC1534" w:rsidRDefault="000F10BA" w:rsidP="000F10BA">
            <w:pPr>
              <w:rPr>
                <w:rFonts w:ascii="Tahoma" w:hAnsi="Tahoma" w:cs="Tahoma"/>
                <w:sz w:val="20"/>
              </w:rPr>
            </w:pPr>
            <w:r w:rsidRPr="00DC1534">
              <w:rPr>
                <w:rFonts w:ascii="Tahoma" w:hAnsi="Tahoma" w:cs="Tahoma"/>
                <w:sz w:val="20"/>
              </w:rPr>
              <w:t>Classe:</w:t>
            </w:r>
          </w:p>
        </w:tc>
        <w:tc>
          <w:tcPr>
            <w:tcW w:w="8261" w:type="dxa"/>
            <w:vAlign w:val="center"/>
          </w:tcPr>
          <w:p w14:paraId="7E482FB4" w14:textId="4CB6147A" w:rsidR="000F10BA" w:rsidRPr="00DC1534" w:rsidRDefault="00DC7FA9" w:rsidP="000F10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5</w:t>
            </w:r>
            <w:r w:rsidR="002B0744">
              <w:rPr>
                <w:rFonts w:ascii="Tahoma" w:hAnsi="Tahoma" w:cs="Tahoma"/>
                <w:b/>
                <w:sz w:val="20"/>
              </w:rPr>
              <w:t>D INFORMATICA</w:t>
            </w:r>
          </w:p>
        </w:tc>
      </w:tr>
      <w:tr w:rsidR="000F10BA" w:rsidRPr="00DC1534" w14:paraId="14321F99" w14:textId="77777777" w:rsidTr="000F10BA">
        <w:trPr>
          <w:jc w:val="center"/>
        </w:trPr>
        <w:tc>
          <w:tcPr>
            <w:tcW w:w="1401" w:type="dxa"/>
            <w:vAlign w:val="center"/>
          </w:tcPr>
          <w:p w14:paraId="69B9F811" w14:textId="77777777" w:rsidR="000F10BA" w:rsidRPr="00DC1534" w:rsidRDefault="000F10BA" w:rsidP="000F10BA">
            <w:pPr>
              <w:rPr>
                <w:rFonts w:ascii="Tahoma" w:hAnsi="Tahoma" w:cs="Tahoma"/>
                <w:sz w:val="20"/>
              </w:rPr>
            </w:pPr>
            <w:r w:rsidRPr="00DC1534">
              <w:rPr>
                <w:rFonts w:ascii="Tahoma" w:hAnsi="Tahoma" w:cs="Tahoma"/>
                <w:sz w:val="20"/>
              </w:rPr>
              <w:t>Insegnante:</w:t>
            </w:r>
          </w:p>
        </w:tc>
        <w:tc>
          <w:tcPr>
            <w:tcW w:w="8261" w:type="dxa"/>
            <w:vAlign w:val="center"/>
          </w:tcPr>
          <w:p w14:paraId="1E6E9AB7" w14:textId="77777777" w:rsidR="000F10BA" w:rsidRPr="00DC1534" w:rsidRDefault="000F10BA" w:rsidP="000F10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ROTA CECILIA</w:t>
            </w:r>
          </w:p>
        </w:tc>
      </w:tr>
    </w:tbl>
    <w:p w14:paraId="61F2DE23" w14:textId="6B00BFDE" w:rsidR="000F10BA" w:rsidRDefault="000F10BA" w:rsidP="000F10BA">
      <w:pPr>
        <w:rPr>
          <w:rFonts w:ascii="Tahoma" w:hAnsi="Tahoma" w:cs="Tahoma"/>
          <w:sz w:val="20"/>
        </w:rPr>
      </w:pPr>
    </w:p>
    <w:p w14:paraId="16CD9C17" w14:textId="77777777" w:rsidR="000E6F4B" w:rsidRDefault="000E6F4B" w:rsidP="000F10BA">
      <w:pPr>
        <w:rPr>
          <w:rFonts w:ascii="Tahoma" w:hAnsi="Tahoma" w:cs="Tahoma"/>
          <w:sz w:val="20"/>
        </w:rPr>
      </w:pPr>
    </w:p>
    <w:p w14:paraId="4CBCB996" w14:textId="13A29538" w:rsidR="00E55698" w:rsidRPr="000E6F4B" w:rsidRDefault="008E1495" w:rsidP="00E55698">
      <w:pPr>
        <w:pStyle w:val="Paragrafoelenco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Il </w:t>
      </w:r>
      <w:proofErr w:type="spellStart"/>
      <w:r w:rsidR="00606E32">
        <w:rPr>
          <w:rFonts w:ascii="Tahoma" w:hAnsi="Tahoma" w:cs="Tahoma"/>
          <w:sz w:val="28"/>
          <w:szCs w:val="28"/>
        </w:rPr>
        <w:t>FairPlay</w:t>
      </w:r>
      <w:proofErr w:type="spellEnd"/>
      <w:r w:rsidR="00606E32">
        <w:rPr>
          <w:rFonts w:ascii="Tahoma" w:hAnsi="Tahoma" w:cs="Tahoma"/>
          <w:sz w:val="28"/>
          <w:szCs w:val="28"/>
        </w:rPr>
        <w:t xml:space="preserve"> – Ultimate Frisbee</w:t>
      </w:r>
    </w:p>
    <w:p w14:paraId="004FEEA9" w14:textId="7C29A532" w:rsidR="00DC7FA9" w:rsidRPr="00DC7FA9" w:rsidRDefault="00DC7FA9" w:rsidP="00E55698">
      <w:pPr>
        <w:pStyle w:val="Paragrafoelenco"/>
        <w:numPr>
          <w:ilvl w:val="0"/>
          <w:numId w:val="2"/>
        </w:numPr>
        <w:rPr>
          <w:rFonts w:ascii="Tahoma" w:hAnsi="Tahoma" w:cs="Tahoma"/>
          <w:sz w:val="28"/>
          <w:szCs w:val="28"/>
          <w:lang w:val="en-US"/>
        </w:rPr>
      </w:pPr>
      <w:r w:rsidRPr="00DC7FA9">
        <w:rPr>
          <w:rFonts w:ascii="Tahoma" w:hAnsi="Tahoma" w:cs="Tahoma"/>
          <w:sz w:val="28"/>
          <w:szCs w:val="28"/>
          <w:lang w:val="en-US"/>
        </w:rPr>
        <w:t>Free operating systems for all</w:t>
      </w:r>
      <w:r w:rsidRPr="00DC7FA9">
        <w:rPr>
          <w:rFonts w:ascii="Tahoma" w:hAnsi="Tahoma" w:cs="Tahoma"/>
          <w:sz w:val="28"/>
          <w:szCs w:val="28"/>
          <w:lang w:val="en-US"/>
        </w:rPr>
        <w:t xml:space="preserve"> and </w:t>
      </w:r>
      <w:r w:rsidRPr="00DC7FA9">
        <w:rPr>
          <w:rFonts w:ascii="Tahoma" w:hAnsi="Tahoma" w:cs="Tahoma"/>
          <w:sz w:val="28"/>
          <w:szCs w:val="28"/>
          <w:lang w:val="en-US"/>
        </w:rPr>
        <w:t>free technology for all</w:t>
      </w:r>
    </w:p>
    <w:p w14:paraId="6A9044DE" w14:textId="52519100" w:rsidR="00DC7FA9" w:rsidRPr="00DC7FA9" w:rsidRDefault="00DC7FA9" w:rsidP="00E55698">
      <w:pPr>
        <w:pStyle w:val="Paragrafoelenco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DC7FA9">
        <w:rPr>
          <w:rFonts w:ascii="Tahoma" w:hAnsi="Tahoma" w:cs="Tahoma"/>
          <w:sz w:val="28"/>
          <w:szCs w:val="28"/>
        </w:rPr>
        <w:t>Rafforzamento del senso civico e dei valori democratici</w:t>
      </w:r>
    </w:p>
    <w:p w14:paraId="767C0C2C" w14:textId="3326170A" w:rsidR="00DC7FA9" w:rsidRPr="00DC7FA9" w:rsidRDefault="00DC7FA9" w:rsidP="00E55698">
      <w:pPr>
        <w:pStyle w:val="Paragrafoelenco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I</w:t>
      </w:r>
      <w:r w:rsidRPr="00DC7FA9">
        <w:rPr>
          <w:rFonts w:ascii="Tahoma" w:hAnsi="Tahoma" w:cs="Tahoma"/>
          <w:sz w:val="28"/>
          <w:szCs w:val="28"/>
        </w:rPr>
        <w:t>mportanza della matematica nell'informatica: sicurezza della rete</w:t>
      </w:r>
      <w:r>
        <w:rPr>
          <w:rFonts w:ascii="Tahoma" w:hAnsi="Tahoma" w:cs="Tahoma"/>
          <w:sz w:val="28"/>
          <w:szCs w:val="28"/>
        </w:rPr>
        <w:t xml:space="preserve">, </w:t>
      </w:r>
      <w:r w:rsidRPr="00DC7FA9">
        <w:rPr>
          <w:rFonts w:ascii="Tahoma" w:hAnsi="Tahoma" w:cs="Tahoma"/>
          <w:sz w:val="28"/>
          <w:szCs w:val="28"/>
        </w:rPr>
        <w:t>crittografia</w:t>
      </w:r>
      <w:r>
        <w:rPr>
          <w:rFonts w:ascii="Tahoma" w:hAnsi="Tahoma" w:cs="Tahoma"/>
          <w:sz w:val="28"/>
          <w:szCs w:val="28"/>
        </w:rPr>
        <w:t xml:space="preserve"> e </w:t>
      </w:r>
      <w:r w:rsidRPr="00DC7FA9">
        <w:rPr>
          <w:rFonts w:ascii="Tahoma" w:hAnsi="Tahoma" w:cs="Tahoma"/>
          <w:sz w:val="28"/>
          <w:szCs w:val="28"/>
        </w:rPr>
        <w:t>intelligenza artificiale</w:t>
      </w:r>
    </w:p>
    <w:p w14:paraId="791DDF04" w14:textId="4228554C" w:rsidR="00DC7FA9" w:rsidRPr="00DC7FA9" w:rsidRDefault="00DC7FA9" w:rsidP="00E55698">
      <w:pPr>
        <w:pStyle w:val="Paragrafoelenco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S</w:t>
      </w:r>
      <w:r w:rsidRPr="00DC7FA9">
        <w:rPr>
          <w:rFonts w:ascii="Tahoma" w:hAnsi="Tahoma" w:cs="Tahoma"/>
          <w:sz w:val="28"/>
          <w:szCs w:val="28"/>
        </w:rPr>
        <w:t>icurezza stradale</w:t>
      </w:r>
    </w:p>
    <w:p w14:paraId="740BB24A" w14:textId="466CE66C" w:rsidR="00DC7FA9" w:rsidRPr="00DC7FA9" w:rsidRDefault="00DC7FA9" w:rsidP="00E55698">
      <w:pPr>
        <w:pStyle w:val="Paragrafoelenco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DC7FA9">
        <w:rPr>
          <w:rFonts w:ascii="Tahoma" w:hAnsi="Tahoma" w:cs="Tahoma"/>
          <w:sz w:val="28"/>
          <w:szCs w:val="28"/>
        </w:rPr>
        <w:t>Applicazioni a casi reali del calcolo integrale e differenziale</w:t>
      </w:r>
      <w:r>
        <w:rPr>
          <w:rFonts w:ascii="Tahoma" w:hAnsi="Tahoma" w:cs="Tahoma"/>
          <w:sz w:val="28"/>
          <w:szCs w:val="28"/>
        </w:rPr>
        <w:t xml:space="preserve"> in ambito </w:t>
      </w:r>
      <w:r w:rsidRPr="00DC7FA9">
        <w:rPr>
          <w:rFonts w:ascii="Tahoma" w:hAnsi="Tahoma" w:cs="Tahoma"/>
          <w:sz w:val="28"/>
          <w:szCs w:val="28"/>
        </w:rPr>
        <w:t>scient</w:t>
      </w:r>
      <w:r>
        <w:rPr>
          <w:rFonts w:ascii="Tahoma" w:hAnsi="Tahoma" w:cs="Tahoma"/>
          <w:sz w:val="28"/>
          <w:szCs w:val="28"/>
        </w:rPr>
        <w:t>ifico</w:t>
      </w:r>
      <w:r w:rsidRPr="00DC7FA9">
        <w:rPr>
          <w:rFonts w:ascii="Tahoma" w:hAnsi="Tahoma" w:cs="Tahoma"/>
          <w:sz w:val="28"/>
          <w:szCs w:val="28"/>
        </w:rPr>
        <w:t>,</w:t>
      </w:r>
      <w:r>
        <w:rPr>
          <w:rFonts w:ascii="Tahoma" w:hAnsi="Tahoma" w:cs="Tahoma"/>
          <w:sz w:val="28"/>
          <w:szCs w:val="28"/>
        </w:rPr>
        <w:t xml:space="preserve"> </w:t>
      </w:r>
      <w:r w:rsidRPr="00DC7FA9">
        <w:rPr>
          <w:rFonts w:ascii="Tahoma" w:hAnsi="Tahoma" w:cs="Tahoma"/>
          <w:sz w:val="28"/>
          <w:szCs w:val="28"/>
        </w:rPr>
        <w:t>tecnologi</w:t>
      </w:r>
      <w:r>
        <w:rPr>
          <w:rFonts w:ascii="Tahoma" w:hAnsi="Tahoma" w:cs="Tahoma"/>
          <w:sz w:val="28"/>
          <w:szCs w:val="28"/>
        </w:rPr>
        <w:t>co</w:t>
      </w:r>
      <w:r w:rsidRPr="00DC7FA9">
        <w:rPr>
          <w:rFonts w:ascii="Tahoma" w:hAnsi="Tahoma" w:cs="Tahoma"/>
          <w:sz w:val="28"/>
          <w:szCs w:val="28"/>
        </w:rPr>
        <w:t>,</w:t>
      </w:r>
      <w:r>
        <w:rPr>
          <w:rFonts w:ascii="Tahoma" w:hAnsi="Tahoma" w:cs="Tahoma"/>
          <w:sz w:val="28"/>
          <w:szCs w:val="28"/>
        </w:rPr>
        <w:t xml:space="preserve"> </w:t>
      </w:r>
      <w:r w:rsidRPr="00DC7FA9">
        <w:rPr>
          <w:rFonts w:ascii="Tahoma" w:hAnsi="Tahoma" w:cs="Tahoma"/>
          <w:sz w:val="28"/>
          <w:szCs w:val="28"/>
        </w:rPr>
        <w:t>economi</w:t>
      </w:r>
      <w:r>
        <w:rPr>
          <w:rFonts w:ascii="Tahoma" w:hAnsi="Tahoma" w:cs="Tahoma"/>
          <w:sz w:val="28"/>
          <w:szCs w:val="28"/>
        </w:rPr>
        <w:t>co</w:t>
      </w:r>
      <w:r w:rsidRPr="00DC7FA9">
        <w:rPr>
          <w:rFonts w:ascii="Tahoma" w:hAnsi="Tahoma" w:cs="Tahoma"/>
          <w:sz w:val="28"/>
          <w:szCs w:val="28"/>
        </w:rPr>
        <w:t>,</w:t>
      </w:r>
      <w:r>
        <w:rPr>
          <w:rFonts w:ascii="Tahoma" w:hAnsi="Tahoma" w:cs="Tahoma"/>
          <w:sz w:val="28"/>
          <w:szCs w:val="28"/>
        </w:rPr>
        <w:t xml:space="preserve"> </w:t>
      </w:r>
      <w:r w:rsidRPr="00DC7FA9">
        <w:rPr>
          <w:rFonts w:ascii="Tahoma" w:hAnsi="Tahoma" w:cs="Tahoma"/>
          <w:sz w:val="28"/>
          <w:szCs w:val="28"/>
        </w:rPr>
        <w:t>sanitario</w:t>
      </w:r>
      <w:r>
        <w:rPr>
          <w:rFonts w:ascii="Tahoma" w:hAnsi="Tahoma" w:cs="Tahoma"/>
          <w:sz w:val="28"/>
          <w:szCs w:val="28"/>
        </w:rPr>
        <w:t xml:space="preserve">, </w:t>
      </w:r>
      <w:r w:rsidRPr="00DC7FA9">
        <w:rPr>
          <w:rFonts w:ascii="Tahoma" w:hAnsi="Tahoma" w:cs="Tahoma"/>
          <w:sz w:val="28"/>
          <w:szCs w:val="28"/>
        </w:rPr>
        <w:t>etc.</w:t>
      </w:r>
    </w:p>
    <w:p w14:paraId="1C7AC31B" w14:textId="52170745" w:rsidR="002B0744" w:rsidRPr="008E1495" w:rsidRDefault="008E1495" w:rsidP="008E1495">
      <w:pPr>
        <w:pStyle w:val="Paragrafoelenco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8E1495">
        <w:rPr>
          <w:rFonts w:ascii="Tahoma" w:hAnsi="Tahoma" w:cs="Tahoma"/>
          <w:sz w:val="28"/>
          <w:szCs w:val="28"/>
        </w:rPr>
        <w:t>Progetti in Node.js</w:t>
      </w:r>
      <w:r w:rsidRPr="008E1495">
        <w:rPr>
          <w:rFonts w:ascii="Tahoma" w:hAnsi="Tahoma" w:cs="Tahoma"/>
          <w:sz w:val="28"/>
          <w:szCs w:val="28"/>
        </w:rPr>
        <w:t>:</w:t>
      </w:r>
      <w:r>
        <w:rPr>
          <w:rFonts w:ascii="Calibri" w:hAnsi="Calibri" w:cs="Calibri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sz w:val="28"/>
          <w:szCs w:val="28"/>
        </w:rPr>
        <w:t xml:space="preserve">Le </w:t>
      </w:r>
      <w:r w:rsidRPr="008E1495">
        <w:rPr>
          <w:rFonts w:ascii="Tahoma" w:hAnsi="Tahoma" w:cs="Tahoma"/>
          <w:sz w:val="28"/>
          <w:szCs w:val="28"/>
        </w:rPr>
        <w:t>Mafie</w:t>
      </w:r>
      <w:r>
        <w:rPr>
          <w:rFonts w:ascii="Tahoma" w:hAnsi="Tahoma" w:cs="Tahoma"/>
          <w:sz w:val="28"/>
          <w:szCs w:val="28"/>
        </w:rPr>
        <w:t xml:space="preserve"> e la </w:t>
      </w:r>
      <w:r w:rsidRPr="008E1495">
        <w:rPr>
          <w:rFonts w:ascii="Tahoma" w:hAnsi="Tahoma" w:cs="Tahoma"/>
          <w:sz w:val="28"/>
          <w:szCs w:val="28"/>
        </w:rPr>
        <w:t>Valorizzazione dei prodotti del territorio</w:t>
      </w:r>
    </w:p>
    <w:p w14:paraId="1A6759DA" w14:textId="77777777" w:rsidR="008E1495" w:rsidRDefault="002B0744" w:rsidP="000F10BA">
      <w:pPr>
        <w:pStyle w:val="Paragrafoelenco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proofErr w:type="spellStart"/>
      <w:r w:rsidRPr="002B0744">
        <w:rPr>
          <w:rFonts w:ascii="Tahoma" w:hAnsi="Tahoma" w:cs="Tahoma"/>
          <w:sz w:val="28"/>
          <w:szCs w:val="28"/>
        </w:rPr>
        <w:t>S</w:t>
      </w:r>
      <w:r>
        <w:rPr>
          <w:rFonts w:ascii="Tahoma" w:hAnsi="Tahoma" w:cs="Tahoma"/>
          <w:sz w:val="28"/>
          <w:szCs w:val="28"/>
        </w:rPr>
        <w:t>ustainible</w:t>
      </w:r>
      <w:proofErr w:type="spellEnd"/>
      <w:r>
        <w:rPr>
          <w:rFonts w:ascii="Tahoma" w:hAnsi="Tahoma" w:cs="Tahoma"/>
          <w:sz w:val="28"/>
          <w:szCs w:val="28"/>
        </w:rPr>
        <w:t xml:space="preserve"> Development Goals</w:t>
      </w:r>
    </w:p>
    <w:p w14:paraId="4E60E925" w14:textId="0543F053" w:rsidR="000F10BA" w:rsidRPr="008E1495" w:rsidRDefault="008E1495" w:rsidP="000F10BA">
      <w:pPr>
        <w:pStyle w:val="Paragrafoelenco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8E1495">
        <w:rPr>
          <w:rFonts w:ascii="Tahoma" w:hAnsi="Tahoma" w:cs="Tahoma"/>
          <w:sz w:val="28"/>
          <w:szCs w:val="28"/>
        </w:rPr>
        <w:t>Bioetica</w:t>
      </w:r>
    </w:p>
    <w:p w14:paraId="65BE7CCE" w14:textId="77777777" w:rsidR="00E55698" w:rsidRDefault="00E55698" w:rsidP="000F10BA">
      <w:pPr>
        <w:rPr>
          <w:rFonts w:ascii="Tahoma" w:hAnsi="Tahoma" w:cs="Tahoma"/>
          <w:sz w:val="20"/>
        </w:rPr>
      </w:pPr>
    </w:p>
    <w:p w14:paraId="1AFDA0C1" w14:textId="0F0CC0F1" w:rsidR="00697066" w:rsidRDefault="00697066" w:rsidP="000F10BA">
      <w:pPr>
        <w:rPr>
          <w:rFonts w:ascii="Tahoma" w:hAnsi="Tahoma" w:cs="Tahoma"/>
          <w:sz w:val="20"/>
        </w:rPr>
      </w:pPr>
    </w:p>
    <w:p w14:paraId="77529332" w14:textId="0A41ABAE" w:rsidR="00697066" w:rsidRPr="009A08DC" w:rsidRDefault="00697066" w:rsidP="000F10BA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Parma, </w:t>
      </w:r>
      <w:r w:rsidR="006777B0">
        <w:rPr>
          <w:rFonts w:ascii="Tahoma" w:hAnsi="Tahoma" w:cs="Tahoma"/>
          <w:sz w:val="20"/>
        </w:rPr>
        <w:t>31</w:t>
      </w:r>
      <w:r>
        <w:rPr>
          <w:rFonts w:ascii="Tahoma" w:hAnsi="Tahoma" w:cs="Tahoma"/>
          <w:sz w:val="20"/>
        </w:rPr>
        <w:t>/0</w:t>
      </w:r>
      <w:r w:rsidR="000C632D">
        <w:rPr>
          <w:rFonts w:ascii="Tahoma" w:hAnsi="Tahoma" w:cs="Tahoma"/>
          <w:sz w:val="20"/>
        </w:rPr>
        <w:t>5</w:t>
      </w:r>
      <w:r>
        <w:rPr>
          <w:rFonts w:ascii="Tahoma" w:hAnsi="Tahoma" w:cs="Tahoma"/>
          <w:sz w:val="20"/>
        </w:rPr>
        <w:t>/202</w:t>
      </w:r>
      <w:r w:rsidR="00DC7FA9">
        <w:rPr>
          <w:rFonts w:ascii="Tahoma" w:hAnsi="Tahoma" w:cs="Tahoma"/>
          <w:sz w:val="20"/>
        </w:rPr>
        <w:t>4</w:t>
      </w:r>
    </w:p>
    <w:sectPr w:rsidR="00697066" w:rsidRPr="009A08DC" w:rsidSect="002255F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﷽﷽﷽﷽﷽﷽﷽﷽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56AC3"/>
    <w:multiLevelType w:val="hybridMultilevel"/>
    <w:tmpl w:val="0C58ED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B5C4E"/>
    <w:multiLevelType w:val="hybridMultilevel"/>
    <w:tmpl w:val="CE180E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4451811">
    <w:abstractNumId w:val="0"/>
  </w:num>
  <w:num w:numId="2" w16cid:durableId="18267738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0BA"/>
    <w:rsid w:val="00026D5D"/>
    <w:rsid w:val="000510CD"/>
    <w:rsid w:val="000C632D"/>
    <w:rsid w:val="000E6F4B"/>
    <w:rsid w:val="000F10BA"/>
    <w:rsid w:val="00104088"/>
    <w:rsid w:val="00163437"/>
    <w:rsid w:val="001943D7"/>
    <w:rsid w:val="001D7486"/>
    <w:rsid w:val="002255F6"/>
    <w:rsid w:val="00250E3B"/>
    <w:rsid w:val="00296B70"/>
    <w:rsid w:val="002B0744"/>
    <w:rsid w:val="002C0E83"/>
    <w:rsid w:val="002C4CB0"/>
    <w:rsid w:val="002D6608"/>
    <w:rsid w:val="003D4B59"/>
    <w:rsid w:val="0047138C"/>
    <w:rsid w:val="00606E32"/>
    <w:rsid w:val="006777B0"/>
    <w:rsid w:val="00697066"/>
    <w:rsid w:val="006B0791"/>
    <w:rsid w:val="006C5841"/>
    <w:rsid w:val="00721464"/>
    <w:rsid w:val="00723CFF"/>
    <w:rsid w:val="00853379"/>
    <w:rsid w:val="00880354"/>
    <w:rsid w:val="00880EF0"/>
    <w:rsid w:val="008E1495"/>
    <w:rsid w:val="00912B0C"/>
    <w:rsid w:val="00A261F7"/>
    <w:rsid w:val="00AA321B"/>
    <w:rsid w:val="00D6637F"/>
    <w:rsid w:val="00DC7FA9"/>
    <w:rsid w:val="00DF4180"/>
    <w:rsid w:val="00E55698"/>
    <w:rsid w:val="00EB4E04"/>
    <w:rsid w:val="00EF2AE0"/>
    <w:rsid w:val="00F4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F0FAA4"/>
  <w14:defaultImageDpi w14:val="300"/>
  <w15:docId w15:val="{67725F44-6052-E546-A47E-EC3DB5D5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10BA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F10B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10B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10BA"/>
    <w:rPr>
      <w:rFonts w:ascii="Lucida Grande" w:eastAsia="Times New Roman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5569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E55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5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Macbookpro</dc:creator>
  <cp:keywords/>
  <dc:description/>
  <cp:lastModifiedBy>cecilia rota</cp:lastModifiedBy>
  <cp:revision>2</cp:revision>
  <dcterms:created xsi:type="dcterms:W3CDTF">2024-05-24T10:19:00Z</dcterms:created>
  <dcterms:modified xsi:type="dcterms:W3CDTF">2024-05-24T10:19:00Z</dcterms:modified>
</cp:coreProperties>
</file>