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1B4" w:rsidRDefault="00F82C01">
      <w:pPr>
        <w:rPr>
          <w:sz w:val="28"/>
          <w:szCs w:val="28"/>
        </w:rPr>
      </w:pPr>
    </w:p>
    <w:p w:rsidR="00F82C01" w:rsidRDefault="00F82C01" w:rsidP="00F82C01">
      <w:pPr>
        <w:jc w:val="center"/>
        <w:rPr>
          <w:sz w:val="28"/>
          <w:szCs w:val="28"/>
        </w:rPr>
      </w:pPr>
      <w:r>
        <w:rPr>
          <w:sz w:val="28"/>
          <w:szCs w:val="28"/>
        </w:rPr>
        <w:t>Programma di educazione civica</w:t>
      </w:r>
    </w:p>
    <w:p w:rsidR="00F82C01" w:rsidRDefault="00F82C01" w:rsidP="00F82C01">
      <w:pPr>
        <w:jc w:val="center"/>
        <w:rPr>
          <w:sz w:val="28"/>
          <w:szCs w:val="28"/>
        </w:rPr>
      </w:pPr>
      <w:r>
        <w:rPr>
          <w:sz w:val="28"/>
          <w:szCs w:val="28"/>
        </w:rPr>
        <w:t>Classe 5ABS</w:t>
      </w:r>
    </w:p>
    <w:p w:rsidR="00F82C01" w:rsidRDefault="00F82C01" w:rsidP="00F82C01">
      <w:pPr>
        <w:jc w:val="center"/>
        <w:rPr>
          <w:sz w:val="28"/>
          <w:szCs w:val="28"/>
        </w:rPr>
      </w:pPr>
      <w:r>
        <w:rPr>
          <w:sz w:val="28"/>
          <w:szCs w:val="28"/>
        </w:rPr>
        <w:t>A.S. 2024/2025</w:t>
      </w:r>
    </w:p>
    <w:p w:rsidR="00F82C01" w:rsidRDefault="00F82C01" w:rsidP="00F82C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DOCENTE </w:t>
      </w:r>
      <w:proofErr w:type="spellStart"/>
      <w:r>
        <w:rPr>
          <w:sz w:val="28"/>
          <w:szCs w:val="28"/>
        </w:rPr>
        <w:t>Pitullo</w:t>
      </w:r>
      <w:proofErr w:type="spellEnd"/>
      <w:r>
        <w:rPr>
          <w:sz w:val="28"/>
          <w:szCs w:val="28"/>
        </w:rPr>
        <w:t xml:space="preserve"> Paola</w:t>
      </w:r>
    </w:p>
    <w:p w:rsidR="00F82C01" w:rsidRDefault="00F82C01" w:rsidP="00F82C01">
      <w:pPr>
        <w:rPr>
          <w:sz w:val="28"/>
          <w:szCs w:val="28"/>
        </w:rPr>
      </w:pPr>
    </w:p>
    <w:p w:rsidR="00F82C01" w:rsidRPr="00F82C01" w:rsidRDefault="00F82C01" w:rsidP="00F82C01">
      <w:pPr>
        <w:rPr>
          <w:sz w:val="28"/>
          <w:szCs w:val="28"/>
        </w:rPr>
      </w:pPr>
      <w:r w:rsidRPr="00F82C01">
        <w:rPr>
          <w:sz w:val="28"/>
          <w:szCs w:val="28"/>
        </w:rPr>
        <w:t>VISITA IN SENATO: ROMA</w:t>
      </w:r>
    </w:p>
    <w:p w:rsidR="00F82C01" w:rsidRPr="00F82C01" w:rsidRDefault="00F82C01" w:rsidP="00F82C01">
      <w:pPr>
        <w:rPr>
          <w:sz w:val="28"/>
          <w:szCs w:val="28"/>
        </w:rPr>
      </w:pPr>
      <w:r w:rsidRPr="00F82C01">
        <w:rPr>
          <w:sz w:val="28"/>
          <w:szCs w:val="28"/>
        </w:rPr>
        <w:t xml:space="preserve">Salute e benessere - Determinanti metabolici </w:t>
      </w:r>
    </w:p>
    <w:p w:rsidR="00F82C01" w:rsidRPr="00F82C01" w:rsidRDefault="00F82C01" w:rsidP="00F82C01">
      <w:pPr>
        <w:rPr>
          <w:sz w:val="28"/>
          <w:szCs w:val="28"/>
        </w:rPr>
      </w:pPr>
      <w:r w:rsidRPr="00F82C01">
        <w:rPr>
          <w:sz w:val="28"/>
          <w:szCs w:val="28"/>
        </w:rPr>
        <w:t>Salute e benessere - Malattie cardiovascolari</w:t>
      </w:r>
    </w:p>
    <w:p w:rsidR="00F82C01" w:rsidRPr="00F82C01" w:rsidRDefault="00F82C01" w:rsidP="00F82C01">
      <w:pPr>
        <w:rPr>
          <w:sz w:val="28"/>
          <w:szCs w:val="28"/>
        </w:rPr>
      </w:pPr>
      <w:r w:rsidRPr="00F82C01">
        <w:rPr>
          <w:sz w:val="28"/>
          <w:szCs w:val="28"/>
        </w:rPr>
        <w:t>Esposizione lavori di gruppo "Obesità e malattie cardiovascolari"</w:t>
      </w:r>
    </w:p>
    <w:p w:rsidR="00F82C01" w:rsidRPr="00F82C01" w:rsidRDefault="00F82C01" w:rsidP="00F82C01">
      <w:pPr>
        <w:rPr>
          <w:sz w:val="28"/>
          <w:szCs w:val="28"/>
        </w:rPr>
      </w:pPr>
      <w:r w:rsidRPr="00F82C01">
        <w:rPr>
          <w:sz w:val="28"/>
          <w:szCs w:val="28"/>
        </w:rPr>
        <w:t>Norme di sicurezza nel laboratorio chimico L. 81/08 (Educazione alla salute).</w:t>
      </w:r>
    </w:p>
    <w:p w:rsidR="00F82C01" w:rsidRPr="00F82C01" w:rsidRDefault="00F82C01" w:rsidP="00F82C01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Pr="00F82C01">
        <w:rPr>
          <w:sz w:val="28"/>
          <w:szCs w:val="28"/>
        </w:rPr>
        <w:t>ntegrali e mondo del lavoro</w:t>
      </w:r>
    </w:p>
    <w:p w:rsidR="00F82C01" w:rsidRPr="00F82C01" w:rsidRDefault="00F82C01" w:rsidP="00F82C01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Pr="00F82C01">
        <w:rPr>
          <w:sz w:val="28"/>
          <w:szCs w:val="28"/>
        </w:rPr>
        <w:t>nclusione e integrazione: il mondo del carcere</w:t>
      </w:r>
    </w:p>
    <w:p w:rsidR="00F82C01" w:rsidRPr="00F82C01" w:rsidRDefault="00F82C01" w:rsidP="00F82C01">
      <w:pPr>
        <w:rPr>
          <w:sz w:val="28"/>
          <w:szCs w:val="28"/>
        </w:rPr>
      </w:pPr>
      <w:r w:rsidRPr="00F82C01">
        <w:rPr>
          <w:sz w:val="28"/>
          <w:szCs w:val="28"/>
        </w:rPr>
        <w:t>Le Stragi mafiose del 1992 e la Trattativa Stato-Mafia</w:t>
      </w:r>
    </w:p>
    <w:p w:rsidR="00F82C01" w:rsidRPr="00F82C01" w:rsidRDefault="00F82C01" w:rsidP="00F82C01">
      <w:pPr>
        <w:rPr>
          <w:sz w:val="28"/>
          <w:szCs w:val="28"/>
        </w:rPr>
      </w:pPr>
      <w:proofErr w:type="spellStart"/>
      <w:r w:rsidRPr="00F82C01">
        <w:rPr>
          <w:sz w:val="28"/>
          <w:szCs w:val="28"/>
        </w:rPr>
        <w:t>Addictions</w:t>
      </w:r>
      <w:proofErr w:type="spellEnd"/>
      <w:r w:rsidRPr="00F82C01">
        <w:rPr>
          <w:sz w:val="28"/>
          <w:szCs w:val="28"/>
        </w:rPr>
        <w:t xml:space="preserve">, The use of mobile </w:t>
      </w:r>
      <w:proofErr w:type="spellStart"/>
      <w:r w:rsidRPr="00F82C01">
        <w:rPr>
          <w:sz w:val="28"/>
          <w:szCs w:val="28"/>
        </w:rPr>
        <w:t>phones</w:t>
      </w:r>
      <w:proofErr w:type="spellEnd"/>
      <w:r w:rsidRPr="00F82C01">
        <w:rPr>
          <w:sz w:val="28"/>
          <w:szCs w:val="28"/>
        </w:rPr>
        <w:t xml:space="preserve"> </w:t>
      </w:r>
      <w:proofErr w:type="spellStart"/>
      <w:r w:rsidRPr="00F82C01">
        <w:rPr>
          <w:sz w:val="28"/>
          <w:szCs w:val="28"/>
        </w:rPr>
        <w:t>at</w:t>
      </w:r>
      <w:proofErr w:type="spellEnd"/>
      <w:r w:rsidRPr="00F82C01">
        <w:rPr>
          <w:sz w:val="28"/>
          <w:szCs w:val="28"/>
        </w:rPr>
        <w:t xml:space="preserve"> </w:t>
      </w:r>
      <w:proofErr w:type="spellStart"/>
      <w:r w:rsidRPr="00F82C01">
        <w:rPr>
          <w:sz w:val="28"/>
          <w:szCs w:val="28"/>
        </w:rPr>
        <w:t>school</w:t>
      </w:r>
      <w:proofErr w:type="spellEnd"/>
      <w:r w:rsidRPr="00F82C01">
        <w:rPr>
          <w:sz w:val="28"/>
          <w:szCs w:val="28"/>
        </w:rPr>
        <w:t xml:space="preserve"> - </w:t>
      </w:r>
      <w:proofErr w:type="spellStart"/>
      <w:r w:rsidRPr="00F82C01">
        <w:rPr>
          <w:sz w:val="28"/>
          <w:szCs w:val="28"/>
        </w:rPr>
        <w:t>Healthy</w:t>
      </w:r>
      <w:proofErr w:type="spellEnd"/>
      <w:r w:rsidRPr="00F82C01">
        <w:rPr>
          <w:sz w:val="28"/>
          <w:szCs w:val="28"/>
        </w:rPr>
        <w:t xml:space="preserve"> </w:t>
      </w:r>
      <w:proofErr w:type="spellStart"/>
      <w:r w:rsidRPr="00F82C01">
        <w:rPr>
          <w:sz w:val="28"/>
          <w:szCs w:val="28"/>
        </w:rPr>
        <w:t>Food</w:t>
      </w:r>
      <w:proofErr w:type="spellEnd"/>
    </w:p>
    <w:p w:rsidR="00F82C01" w:rsidRDefault="00F82C01" w:rsidP="00F82C01">
      <w:pPr>
        <w:rPr>
          <w:sz w:val="28"/>
          <w:szCs w:val="28"/>
        </w:rPr>
      </w:pPr>
      <w:r w:rsidRPr="00F82C01">
        <w:rPr>
          <w:sz w:val="28"/>
          <w:szCs w:val="28"/>
        </w:rPr>
        <w:t>Antibiotici e farmacoresistenza: abuso di farmaci</w:t>
      </w:r>
    </w:p>
    <w:p w:rsidR="00F82C01" w:rsidRDefault="00F82C01" w:rsidP="00F82C01">
      <w:pPr>
        <w:rPr>
          <w:sz w:val="28"/>
          <w:szCs w:val="28"/>
        </w:rPr>
      </w:pPr>
    </w:p>
    <w:p w:rsidR="00F82C01" w:rsidRDefault="00F82C01" w:rsidP="00F82C01">
      <w:pPr>
        <w:rPr>
          <w:sz w:val="28"/>
          <w:szCs w:val="28"/>
        </w:rPr>
      </w:pPr>
    </w:p>
    <w:p w:rsidR="00F82C01" w:rsidRPr="00F82C01" w:rsidRDefault="00F82C01" w:rsidP="00F82C01">
      <w:pPr>
        <w:rPr>
          <w:sz w:val="28"/>
          <w:szCs w:val="28"/>
        </w:rPr>
      </w:pPr>
      <w:r>
        <w:rPr>
          <w:sz w:val="28"/>
          <w:szCs w:val="28"/>
        </w:rPr>
        <w:t>Il docente                                                                                                  gli studenti</w:t>
      </w:r>
      <w:bookmarkStart w:id="0" w:name="_GoBack"/>
      <w:bookmarkEnd w:id="0"/>
    </w:p>
    <w:sectPr w:rsidR="00F82C01" w:rsidRPr="00F82C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C01"/>
    <w:rsid w:val="00AE1109"/>
    <w:rsid w:val="00F8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C2B19"/>
  <w15:chartTrackingRefBased/>
  <w15:docId w15:val="{954F2221-C3EB-4A7C-9826-74BE1C476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Leonardo da Vinci - Parma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PITULLO PAOLA</dc:creator>
  <cp:keywords/>
  <dc:description/>
  <cp:lastModifiedBy>PITULLO PAOLA</cp:lastModifiedBy>
  <cp:revision>1</cp:revision>
  <dcterms:created xsi:type="dcterms:W3CDTF">2025-06-03T09:37:00Z</dcterms:created>
  <dcterms:modified xsi:type="dcterms:W3CDTF">2025-06-03T09:39:00Z</dcterms:modified>
</cp:coreProperties>
</file>