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PROGRAMMA SVOLTO nell’anno scolastico 2024/25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-73024</wp:posOffset>
            </wp:positionH>
            <wp:positionV relativeFrom="paragraph">
              <wp:posOffset>0</wp:posOffset>
            </wp:positionV>
            <wp:extent cx="6473190" cy="1304925"/>
            <wp:effectExtent b="0" l="0" r="0" t="0"/>
            <wp:wrapTopAndBottom distB="0" distT="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73190" cy="1304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819"/>
          <w:tab w:val="right" w:leader="none" w:pos="9638"/>
        </w:tabs>
        <w:ind w:right="-993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70.0" w:type="dxa"/>
        <w:jc w:val="left"/>
        <w:tblInd w:w="-3.0" w:type="dxa"/>
        <w:tblLayout w:type="fixed"/>
        <w:tblLook w:val="0000"/>
      </w:tblPr>
      <w:tblGrid>
        <w:gridCol w:w="1935"/>
        <w:gridCol w:w="8235"/>
        <w:tblGridChange w:id="0">
          <w:tblGrid>
            <w:gridCol w:w="1935"/>
            <w:gridCol w:w="8235"/>
          </w:tblGrid>
        </w:tblGridChange>
      </w:tblGrid>
      <w:tr>
        <w:trPr>
          <w:cantSplit w:val="0"/>
          <w:trHeight w:val="66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3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" w:before="28" w:lineRule="auto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Disciplina: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" w:before="28" w:lineRule="auto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ELETTRONICA ED ELETTROTECNICA</w:t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5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" w:before="28" w:lineRule="auto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Classe 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6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" w:before="28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5 B AUT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" w:before="28" w:lineRule="auto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Articolazione 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" w:before="28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AUTOMAZIONE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" w:before="28" w:lineRule="auto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Docenti 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A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" w:before="28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S.PADOAN, G. LUCIANO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26.0" w:type="dxa"/>
        <w:jc w:val="left"/>
        <w:tblInd w:w="-15.0" w:type="dxa"/>
        <w:tblLayout w:type="fixed"/>
        <w:tblLook w:val="0000"/>
      </w:tblPr>
      <w:tblGrid>
        <w:gridCol w:w="10226"/>
        <w:tblGridChange w:id="0">
          <w:tblGrid>
            <w:gridCol w:w="1022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C">
            <w:pPr>
              <w:keepNext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76" w:hanging="576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ARGOMENTI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1 – CIRCUITI CON OPAMP (ripasso)  – 10 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Amplificatore operazionale ideale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Amplificatore invertente e non invertente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Sommatore invertente e non invertente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Sottrattore e amplificatore per strumentazione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Integratore e derivatore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Convertitori V/I e I/V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Amplificatore di corrente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</w:rPr>
            </w:pPr>
            <w:bookmarkStart w:colFirst="0" w:colLast="0" w:name="_heading=h.4sfzbq2401y2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2 – TEOREMA DI FOURIER (ripasso)  – 6 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Teorema di Fourier per funzioni periodiche e non periodiche 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Spettri di ampiezza e fase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Banda di un segnale</w:t>
            </w:r>
          </w:p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3– QUADRIPOLI E DIAGRAMMI DI BODE – 10 ore</w:t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(moduli D1, D3, D4, volume 2 libro di testo+ materiale pubblicato su classroom)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Concetti introduttivi 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Guadagno di tensione e di corrente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Modello a tre parametri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Funzione di trasferimento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Significato della funzione di trasferimento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Risposta in frequenza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Diagrammi di Bode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Filtri passivi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4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4 – I FILTRI – 22 ore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Ripasso filtri passivi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Filtri attivi del primo ordine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Filtri attivi del secondo ordine: filtri VCVS e a retroazione multipla. 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Filtri di Bessel, Chebychev, Butterworth. Pulsazione naturale e smorzamento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Filtri di ordine superiore al secondo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A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5 – Oscillatori sinusoidali e generatori d’onda – 20 ore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Concetti generali sulla retroazione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Oscillatori sinusoidali a bassa frequenza (Sfasamento, Wien e quadratura)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Oscillatori sinusoidali ad alta frequenza solo principio di funzionamento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Generatori di forme d’onda (quadra e triangolare, dente di sega)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Utilizzo del timer555 per la generazione di forme d’onda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0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6 - conversione analogico digitale a digitale analogico. 20 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Segnali analogici e digitali.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Tecniche digitali. Acquisizione, digitalizzazione e distribuzione dati.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Teorema del Campionamento o di Shannon. Campionamento.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Conversione digitale-analogico, convertitori DA, non idealità dei convertitori DA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Conversione analogico-digitale e convertitori AD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6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7 – Circuiti di condizionamento – 15 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Convertitore I/V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Misure con ponte resistivo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Amplificatore per strumentazione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Progettazione di circuiti di condizionamento per differenti sensori (estensimetro, PT100, sonda lambda)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B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8 –  Componenti elettronici di potenza. – 6 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 tiristori SCR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 tiristori GTO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Transistori BJT, MOS, IGBT</w:t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F">
            <w:pPr>
              <w:tabs>
                <w:tab w:val="left" w:leader="none" w:pos="290"/>
              </w:tabs>
              <w:ind w:left="-10" w:firstLine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Modulo 9- Laboratorio – 27 ore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ind w:left="360" w:hanging="360"/>
              <w:rPr>
                <w:rFonts w:ascii="Calibri" w:cs="Calibri" w:eastAsia="Calibri" w:hAnsi="Calibri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Verifica sperimentale su basetta filtri primo ordine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rPr>
                <w:rFonts w:ascii="Calibri" w:cs="Calibri" w:eastAsia="Calibri" w:hAnsi="Calibri"/>
              </w:rPr>
            </w:pPr>
            <w:bookmarkStart w:colFirst="0" w:colLast="0" w:name="_heading=h.g9a3s38q406u" w:id="3"/>
            <w:bookmarkEnd w:id="3"/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Progettazione filtri attivi II ordine 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Verifica di funzionamento del TIMER 555 come generatore di onda quadra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Verifica di funzionamento di un trigger invertente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Motore asincrono trifase</w:t>
            </w:r>
          </w:p>
        </w:tc>
      </w:tr>
    </w:tbl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Data: 30/5/2025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1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6"/>
        <w:gridCol w:w="5098"/>
        <w:tblGridChange w:id="0">
          <w:tblGrid>
            <w:gridCol w:w="5096"/>
            <w:gridCol w:w="509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 docenti: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Gli studenti: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S. Padoan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G. Luciano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1276" w:left="851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Calibri"/>
  <w:font w:name="Verdan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" w:firstLine="0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✔"/>
      <w:lvlJc w:val="left"/>
      <w:pPr>
        <w:ind w:left="36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ind w:left="1080" w:hanging="360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spacing w:line="360" w:lineRule="auto"/>
      <w:ind w:left="1440" w:hanging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1800" w:hanging="360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ind w:left="-10" w:hanging="360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463734"/>
    <w:pPr>
      <w:suppressAutoHyphens w:val="1"/>
    </w:pPr>
    <w:rPr>
      <w:kern w:val="1"/>
      <w:lang w:eastAsia="ar-SA"/>
    </w:rPr>
  </w:style>
  <w:style w:type="paragraph" w:styleId="Titolo1">
    <w:name w:val="heading 1"/>
    <w:basedOn w:val="Normale"/>
    <w:next w:val="Corpotesto"/>
    <w:qFormat w:val="1"/>
    <w:rsid w:val="00463734"/>
    <w:pPr>
      <w:keepNext w:val="1"/>
      <w:jc w:val="center"/>
      <w:outlineLvl w:val="0"/>
    </w:pPr>
    <w:rPr>
      <w:b w:val="1"/>
      <w:bCs w:val="1"/>
      <w:sz w:val="28"/>
    </w:rPr>
  </w:style>
  <w:style w:type="paragraph" w:styleId="Titolo2">
    <w:name w:val="heading 2"/>
    <w:basedOn w:val="Normale"/>
    <w:next w:val="Corpotesto"/>
    <w:qFormat w:val="1"/>
    <w:rsid w:val="00463734"/>
    <w:pPr>
      <w:keepNext w:val="1"/>
      <w:numPr>
        <w:ilvl w:val="1"/>
        <w:numId w:val="1"/>
      </w:numPr>
      <w:jc w:val="center"/>
      <w:outlineLvl w:val="1"/>
    </w:pPr>
    <w:rPr>
      <w:b w:val="1"/>
    </w:rPr>
  </w:style>
  <w:style w:type="paragraph" w:styleId="Titolo3">
    <w:name w:val="heading 3"/>
    <w:basedOn w:val="Normale"/>
    <w:next w:val="Corpotesto"/>
    <w:qFormat w:val="1"/>
    <w:rsid w:val="00463734"/>
    <w:pPr>
      <w:keepNext w:val="1"/>
      <w:numPr>
        <w:ilvl w:val="2"/>
        <w:numId w:val="1"/>
      </w:numPr>
      <w:spacing w:line="360" w:lineRule="auto"/>
      <w:outlineLvl w:val="2"/>
    </w:pPr>
    <w:rPr>
      <w:b w:val="1"/>
    </w:rPr>
  </w:style>
  <w:style w:type="paragraph" w:styleId="Titolo4">
    <w:name w:val="heading 4"/>
    <w:basedOn w:val="Normale"/>
    <w:next w:val="Corpotesto"/>
    <w:qFormat w:val="1"/>
    <w:rsid w:val="00463734"/>
    <w:pPr>
      <w:keepNext w:val="1"/>
      <w:keepLines w:val="1"/>
      <w:numPr>
        <w:ilvl w:val="3"/>
        <w:numId w:val="1"/>
      </w:numPr>
      <w:spacing w:before="200"/>
      <w:outlineLvl w:val="3"/>
    </w:pPr>
    <w:rPr>
      <w:rFonts w:ascii="Cambria" w:cs="Cambria" w:hAnsi="Cambria"/>
      <w:b w:val="1"/>
      <w:bCs w:val="1"/>
      <w:i w:val="1"/>
      <w:iCs w:val="1"/>
      <w:color w:val="4f81bd"/>
    </w:rPr>
  </w:style>
  <w:style w:type="paragraph" w:styleId="Titolo5">
    <w:name w:val="heading 5"/>
    <w:basedOn w:val="Normale"/>
    <w:next w:val="Corpotesto"/>
    <w:qFormat w:val="1"/>
    <w:rsid w:val="00463734"/>
    <w:pPr>
      <w:keepNext w:val="1"/>
      <w:numPr>
        <w:ilvl w:val="4"/>
        <w:numId w:val="1"/>
      </w:numPr>
      <w:ind w:left="-10"/>
      <w:outlineLvl w:val="4"/>
    </w:pPr>
    <w:rPr>
      <w:b w:val="1"/>
      <w:bCs w:val="1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WW8Num1z0" w:customStyle="1">
    <w:name w:val="WW8Num1z0"/>
    <w:rsid w:val="00463734"/>
  </w:style>
  <w:style w:type="character" w:styleId="WW8Num1z1" w:customStyle="1">
    <w:name w:val="WW8Num1z1"/>
    <w:rsid w:val="00463734"/>
  </w:style>
  <w:style w:type="character" w:styleId="WW8Num1z2" w:customStyle="1">
    <w:name w:val="WW8Num1z2"/>
    <w:rsid w:val="00463734"/>
  </w:style>
  <w:style w:type="character" w:styleId="WW8Num1z3" w:customStyle="1">
    <w:name w:val="WW8Num1z3"/>
    <w:rsid w:val="00463734"/>
  </w:style>
  <w:style w:type="character" w:styleId="WW8Num1z4" w:customStyle="1">
    <w:name w:val="WW8Num1z4"/>
    <w:rsid w:val="00463734"/>
  </w:style>
  <w:style w:type="character" w:styleId="WW8Num1z5" w:customStyle="1">
    <w:name w:val="WW8Num1z5"/>
    <w:rsid w:val="00463734"/>
  </w:style>
  <w:style w:type="character" w:styleId="WW8Num1z6" w:customStyle="1">
    <w:name w:val="WW8Num1z6"/>
    <w:rsid w:val="00463734"/>
  </w:style>
  <w:style w:type="character" w:styleId="WW8Num1z7" w:customStyle="1">
    <w:name w:val="WW8Num1z7"/>
    <w:rsid w:val="00463734"/>
  </w:style>
  <w:style w:type="character" w:styleId="WW8Num1z8" w:customStyle="1">
    <w:name w:val="WW8Num1z8"/>
    <w:rsid w:val="00463734"/>
  </w:style>
  <w:style w:type="character" w:styleId="WW8Num2z0" w:customStyle="1">
    <w:name w:val="WW8Num2z0"/>
    <w:rsid w:val="00463734"/>
  </w:style>
  <w:style w:type="character" w:styleId="WW8Num2z1" w:customStyle="1">
    <w:name w:val="WW8Num2z1"/>
    <w:rsid w:val="00463734"/>
  </w:style>
  <w:style w:type="character" w:styleId="WW8Num2z2" w:customStyle="1">
    <w:name w:val="WW8Num2z2"/>
    <w:rsid w:val="00463734"/>
  </w:style>
  <w:style w:type="character" w:styleId="WW8Num2z3" w:customStyle="1">
    <w:name w:val="WW8Num2z3"/>
    <w:rsid w:val="00463734"/>
  </w:style>
  <w:style w:type="character" w:styleId="WW8Num2z4" w:customStyle="1">
    <w:name w:val="WW8Num2z4"/>
    <w:rsid w:val="00463734"/>
  </w:style>
  <w:style w:type="character" w:styleId="WW8Num2z5" w:customStyle="1">
    <w:name w:val="WW8Num2z5"/>
    <w:rsid w:val="00463734"/>
  </w:style>
  <w:style w:type="character" w:styleId="WW8Num2z6" w:customStyle="1">
    <w:name w:val="WW8Num2z6"/>
    <w:rsid w:val="00463734"/>
  </w:style>
  <w:style w:type="character" w:styleId="WW8Num2z7" w:customStyle="1">
    <w:name w:val="WW8Num2z7"/>
    <w:rsid w:val="00463734"/>
  </w:style>
  <w:style w:type="character" w:styleId="WW8Num2z8" w:customStyle="1">
    <w:name w:val="WW8Num2z8"/>
    <w:rsid w:val="00463734"/>
  </w:style>
  <w:style w:type="character" w:styleId="WW8Num3z0" w:customStyle="1">
    <w:name w:val="WW8Num3z0"/>
    <w:rsid w:val="00463734"/>
    <w:rPr>
      <w:rFonts w:ascii="Symbol" w:cs="Symbol" w:hAnsi="Symbol"/>
    </w:rPr>
  </w:style>
  <w:style w:type="character" w:styleId="WW8Num3z1" w:customStyle="1">
    <w:name w:val="WW8Num3z1"/>
    <w:rsid w:val="00463734"/>
  </w:style>
  <w:style w:type="character" w:styleId="WW8Num3z2" w:customStyle="1">
    <w:name w:val="WW8Num3z2"/>
    <w:rsid w:val="00463734"/>
  </w:style>
  <w:style w:type="character" w:styleId="WW8Num3z3" w:customStyle="1">
    <w:name w:val="WW8Num3z3"/>
    <w:rsid w:val="00463734"/>
  </w:style>
  <w:style w:type="character" w:styleId="WW8Num3z4" w:customStyle="1">
    <w:name w:val="WW8Num3z4"/>
    <w:rsid w:val="00463734"/>
  </w:style>
  <w:style w:type="character" w:styleId="WW8Num3z5" w:customStyle="1">
    <w:name w:val="WW8Num3z5"/>
    <w:rsid w:val="00463734"/>
  </w:style>
  <w:style w:type="character" w:styleId="WW8Num3z6" w:customStyle="1">
    <w:name w:val="WW8Num3z6"/>
    <w:rsid w:val="00463734"/>
  </w:style>
  <w:style w:type="character" w:styleId="WW8Num3z7" w:customStyle="1">
    <w:name w:val="WW8Num3z7"/>
    <w:rsid w:val="00463734"/>
  </w:style>
  <w:style w:type="character" w:styleId="WW8Num3z8" w:customStyle="1">
    <w:name w:val="WW8Num3z8"/>
    <w:rsid w:val="00463734"/>
  </w:style>
  <w:style w:type="character" w:styleId="WW8Num4z0" w:customStyle="1">
    <w:name w:val="WW8Num4z0"/>
    <w:rsid w:val="00463734"/>
    <w:rPr>
      <w:rFonts w:ascii="Symbol" w:cs="Symbol" w:hAnsi="Symbol"/>
      <w:lang w:val="en-US"/>
    </w:rPr>
  </w:style>
  <w:style w:type="character" w:styleId="WW8Num4z1" w:customStyle="1">
    <w:name w:val="WW8Num4z1"/>
    <w:rsid w:val="00463734"/>
  </w:style>
  <w:style w:type="character" w:styleId="WW8Num4z2" w:customStyle="1">
    <w:name w:val="WW8Num4z2"/>
    <w:rsid w:val="00463734"/>
  </w:style>
  <w:style w:type="character" w:styleId="WW8Num4z3" w:customStyle="1">
    <w:name w:val="WW8Num4z3"/>
    <w:rsid w:val="00463734"/>
  </w:style>
  <w:style w:type="character" w:styleId="WW8Num4z4" w:customStyle="1">
    <w:name w:val="WW8Num4z4"/>
    <w:rsid w:val="00463734"/>
  </w:style>
  <w:style w:type="character" w:styleId="WW8Num4z5" w:customStyle="1">
    <w:name w:val="WW8Num4z5"/>
    <w:rsid w:val="00463734"/>
  </w:style>
  <w:style w:type="character" w:styleId="WW8Num4z6" w:customStyle="1">
    <w:name w:val="WW8Num4z6"/>
    <w:rsid w:val="00463734"/>
  </w:style>
  <w:style w:type="character" w:styleId="WW8Num4z7" w:customStyle="1">
    <w:name w:val="WW8Num4z7"/>
    <w:rsid w:val="00463734"/>
  </w:style>
  <w:style w:type="character" w:styleId="WW8Num4z8" w:customStyle="1">
    <w:name w:val="WW8Num4z8"/>
    <w:rsid w:val="00463734"/>
  </w:style>
  <w:style w:type="character" w:styleId="WW8Num5z0" w:customStyle="1">
    <w:name w:val="WW8Num5z0"/>
    <w:rsid w:val="00463734"/>
    <w:rPr>
      <w:rFonts w:ascii="Symbol" w:cs="Symbol" w:hAnsi="Symbol"/>
      <w:sz w:val="22"/>
      <w:szCs w:val="22"/>
    </w:rPr>
  </w:style>
  <w:style w:type="character" w:styleId="WW8Num5z1" w:customStyle="1">
    <w:name w:val="WW8Num5z1"/>
    <w:rsid w:val="00463734"/>
  </w:style>
  <w:style w:type="character" w:styleId="WW8Num5z2" w:customStyle="1">
    <w:name w:val="WW8Num5z2"/>
    <w:rsid w:val="00463734"/>
  </w:style>
  <w:style w:type="character" w:styleId="WW8Num5z3" w:customStyle="1">
    <w:name w:val="WW8Num5z3"/>
    <w:rsid w:val="00463734"/>
  </w:style>
  <w:style w:type="character" w:styleId="WW8Num5z4" w:customStyle="1">
    <w:name w:val="WW8Num5z4"/>
    <w:rsid w:val="00463734"/>
  </w:style>
  <w:style w:type="character" w:styleId="WW8Num5z5" w:customStyle="1">
    <w:name w:val="WW8Num5z5"/>
    <w:rsid w:val="00463734"/>
  </w:style>
  <w:style w:type="character" w:styleId="WW8Num5z6" w:customStyle="1">
    <w:name w:val="WW8Num5z6"/>
    <w:rsid w:val="00463734"/>
  </w:style>
  <w:style w:type="character" w:styleId="WW8Num5z7" w:customStyle="1">
    <w:name w:val="WW8Num5z7"/>
    <w:rsid w:val="00463734"/>
  </w:style>
  <w:style w:type="character" w:styleId="WW8Num5z8" w:customStyle="1">
    <w:name w:val="WW8Num5z8"/>
    <w:rsid w:val="00463734"/>
  </w:style>
  <w:style w:type="character" w:styleId="WW8Num6z0" w:customStyle="1">
    <w:name w:val="WW8Num6z0"/>
    <w:rsid w:val="00463734"/>
    <w:rPr>
      <w:rFonts w:ascii="Symbol" w:cs="Symbol" w:hAnsi="Symbol"/>
    </w:rPr>
  </w:style>
  <w:style w:type="character" w:styleId="WW8Num6z1" w:customStyle="1">
    <w:name w:val="WW8Num6z1"/>
    <w:rsid w:val="00463734"/>
    <w:rPr>
      <w:rFonts w:ascii="Courier New" w:cs="Courier New" w:hAnsi="Courier New"/>
    </w:rPr>
  </w:style>
  <w:style w:type="character" w:styleId="WW8Num6z2" w:customStyle="1">
    <w:name w:val="WW8Num6z2"/>
    <w:rsid w:val="00463734"/>
    <w:rPr>
      <w:rFonts w:ascii="Wingdings" w:cs="Wingdings" w:hAnsi="Wingdings"/>
    </w:rPr>
  </w:style>
  <w:style w:type="character" w:styleId="WW8Num6z3" w:customStyle="1">
    <w:name w:val="WW8Num6z3"/>
    <w:rsid w:val="00463734"/>
  </w:style>
  <w:style w:type="character" w:styleId="WW8Num6z4" w:customStyle="1">
    <w:name w:val="WW8Num6z4"/>
    <w:rsid w:val="00463734"/>
  </w:style>
  <w:style w:type="character" w:styleId="WW8Num6z5" w:customStyle="1">
    <w:name w:val="WW8Num6z5"/>
    <w:rsid w:val="00463734"/>
  </w:style>
  <w:style w:type="character" w:styleId="WW8Num6z6" w:customStyle="1">
    <w:name w:val="WW8Num6z6"/>
    <w:rsid w:val="00463734"/>
  </w:style>
  <w:style w:type="character" w:styleId="WW8Num6z7" w:customStyle="1">
    <w:name w:val="WW8Num6z7"/>
    <w:rsid w:val="00463734"/>
  </w:style>
  <w:style w:type="character" w:styleId="WW8Num6z8" w:customStyle="1">
    <w:name w:val="WW8Num6z8"/>
    <w:rsid w:val="00463734"/>
  </w:style>
  <w:style w:type="character" w:styleId="Carpredefinitoparagrafo1" w:customStyle="1">
    <w:name w:val="Car. predefinito paragrafo1"/>
    <w:rsid w:val="00463734"/>
  </w:style>
  <w:style w:type="character" w:styleId="WW8Num7z0" w:customStyle="1">
    <w:name w:val="WW8Num7z0"/>
    <w:rsid w:val="00463734"/>
    <w:rPr>
      <w:rFonts w:ascii="Symbol" w:cs="Symbol" w:hAnsi="Symbol"/>
    </w:rPr>
  </w:style>
  <w:style w:type="character" w:styleId="WW8Num7z1" w:customStyle="1">
    <w:name w:val="WW8Num7z1"/>
    <w:rsid w:val="00463734"/>
    <w:rPr>
      <w:rFonts w:ascii="Courier New" w:cs="Courier New" w:hAnsi="Courier New"/>
    </w:rPr>
  </w:style>
  <w:style w:type="character" w:styleId="WW8Num7z2" w:customStyle="1">
    <w:name w:val="WW8Num7z2"/>
    <w:rsid w:val="00463734"/>
    <w:rPr>
      <w:rFonts w:ascii="Wingdings" w:cs="Wingdings" w:hAnsi="Wingdings"/>
    </w:rPr>
  </w:style>
  <w:style w:type="character" w:styleId="WW8Num8z0" w:customStyle="1">
    <w:name w:val="WW8Num8z0"/>
    <w:rsid w:val="00463734"/>
    <w:rPr>
      <w:rFonts w:ascii="Symbol" w:cs="Symbol" w:hAnsi="Symbol"/>
    </w:rPr>
  </w:style>
  <w:style w:type="character" w:styleId="WW8Num8z1" w:customStyle="1">
    <w:name w:val="WW8Num8z1"/>
    <w:rsid w:val="00463734"/>
    <w:rPr>
      <w:rFonts w:ascii="Courier New" w:cs="Courier New" w:hAnsi="Courier New"/>
    </w:rPr>
  </w:style>
  <w:style w:type="character" w:styleId="WW8Num8z2" w:customStyle="1">
    <w:name w:val="WW8Num8z2"/>
    <w:rsid w:val="00463734"/>
    <w:rPr>
      <w:rFonts w:ascii="Wingdings" w:cs="Wingdings" w:hAnsi="Wingdings"/>
    </w:rPr>
  </w:style>
  <w:style w:type="character" w:styleId="WW8Num9z0" w:customStyle="1">
    <w:name w:val="WW8Num9z0"/>
    <w:rsid w:val="00463734"/>
    <w:rPr>
      <w:rFonts w:ascii="Symbol" w:cs="Symbol" w:hAnsi="Symbol"/>
    </w:rPr>
  </w:style>
  <w:style w:type="character" w:styleId="WW8Num9z1" w:customStyle="1">
    <w:name w:val="WW8Num9z1"/>
    <w:rsid w:val="00463734"/>
    <w:rPr>
      <w:rFonts w:ascii="Courier New" w:cs="Courier New" w:hAnsi="Courier New"/>
    </w:rPr>
  </w:style>
  <w:style w:type="character" w:styleId="WW8Num9z2" w:customStyle="1">
    <w:name w:val="WW8Num9z2"/>
    <w:rsid w:val="00463734"/>
    <w:rPr>
      <w:rFonts w:ascii="Wingdings" w:cs="Wingdings" w:hAnsi="Wingdings"/>
    </w:rPr>
  </w:style>
  <w:style w:type="character" w:styleId="WW8Num10z0" w:customStyle="1">
    <w:name w:val="WW8Num10z0"/>
    <w:rsid w:val="00463734"/>
    <w:rPr>
      <w:rFonts w:ascii="Symbol" w:cs="Symbol" w:hAnsi="Symbol"/>
    </w:rPr>
  </w:style>
  <w:style w:type="character" w:styleId="WW8Num10z1" w:customStyle="1">
    <w:name w:val="WW8Num10z1"/>
    <w:rsid w:val="00463734"/>
    <w:rPr>
      <w:rFonts w:ascii="Courier New" w:cs="Courier New" w:hAnsi="Courier New"/>
    </w:rPr>
  </w:style>
  <w:style w:type="character" w:styleId="WW8Num10z2" w:customStyle="1">
    <w:name w:val="WW8Num10z2"/>
    <w:rsid w:val="00463734"/>
    <w:rPr>
      <w:rFonts w:ascii="Wingdings" w:cs="Wingdings" w:hAnsi="Wingdings"/>
    </w:rPr>
  </w:style>
  <w:style w:type="character" w:styleId="WW8Num11z0" w:customStyle="1">
    <w:name w:val="WW8Num11z0"/>
    <w:rsid w:val="00463734"/>
    <w:rPr>
      <w:rFonts w:ascii="Symbol" w:cs="Symbol" w:hAnsi="Symbol"/>
    </w:rPr>
  </w:style>
  <w:style w:type="character" w:styleId="WW8Num11z1" w:customStyle="1">
    <w:name w:val="WW8Num11z1"/>
    <w:rsid w:val="00463734"/>
    <w:rPr>
      <w:rFonts w:ascii="Courier New" w:cs="Courier New" w:hAnsi="Courier New"/>
    </w:rPr>
  </w:style>
  <w:style w:type="character" w:styleId="WW8Num11z2" w:customStyle="1">
    <w:name w:val="WW8Num11z2"/>
    <w:rsid w:val="00463734"/>
    <w:rPr>
      <w:rFonts w:ascii="Wingdings" w:cs="Wingdings" w:hAnsi="Wingdings"/>
    </w:rPr>
  </w:style>
  <w:style w:type="character" w:styleId="WW8Num12z0" w:customStyle="1">
    <w:name w:val="WW8Num12z0"/>
    <w:rsid w:val="00463734"/>
    <w:rPr>
      <w:rFonts w:ascii="Symbol" w:cs="Symbol" w:hAnsi="Symbol"/>
    </w:rPr>
  </w:style>
  <w:style w:type="character" w:styleId="WW8Num12z1" w:customStyle="1">
    <w:name w:val="WW8Num12z1"/>
    <w:rsid w:val="00463734"/>
    <w:rPr>
      <w:rFonts w:ascii="Courier New" w:cs="Courier New" w:hAnsi="Courier New"/>
    </w:rPr>
  </w:style>
  <w:style w:type="character" w:styleId="WW8Num12z2" w:customStyle="1">
    <w:name w:val="WW8Num12z2"/>
    <w:rsid w:val="00463734"/>
    <w:rPr>
      <w:rFonts w:ascii="Wingdings" w:cs="Wingdings" w:hAnsi="Wingdings"/>
    </w:rPr>
  </w:style>
  <w:style w:type="character" w:styleId="WW8Num13z0" w:customStyle="1">
    <w:name w:val="WW8Num13z0"/>
    <w:rsid w:val="00463734"/>
    <w:rPr>
      <w:rFonts w:ascii="Symbol" w:cs="Symbol" w:hAnsi="Symbol"/>
    </w:rPr>
  </w:style>
  <w:style w:type="character" w:styleId="WW8Num13z1" w:customStyle="1">
    <w:name w:val="WW8Num13z1"/>
    <w:rsid w:val="00463734"/>
    <w:rPr>
      <w:rFonts w:ascii="Courier New" w:cs="Courier New" w:hAnsi="Courier New"/>
    </w:rPr>
  </w:style>
  <w:style w:type="character" w:styleId="WW8Num13z2" w:customStyle="1">
    <w:name w:val="WW8Num13z2"/>
    <w:rsid w:val="00463734"/>
    <w:rPr>
      <w:rFonts w:ascii="Wingdings" w:cs="Wingdings" w:hAnsi="Wingdings"/>
    </w:rPr>
  </w:style>
  <w:style w:type="character" w:styleId="WW8Num14z0" w:customStyle="1">
    <w:name w:val="WW8Num14z0"/>
    <w:rsid w:val="00463734"/>
    <w:rPr>
      <w:rFonts w:ascii="Symbol" w:cs="Symbol" w:hAnsi="Symbol"/>
      <w:kern w:val="1"/>
    </w:rPr>
  </w:style>
  <w:style w:type="character" w:styleId="WW8Num14z1" w:customStyle="1">
    <w:name w:val="WW8Num14z1"/>
    <w:rsid w:val="00463734"/>
    <w:rPr>
      <w:rFonts w:ascii="Courier New" w:cs="Courier New" w:hAnsi="Courier New"/>
    </w:rPr>
  </w:style>
  <w:style w:type="character" w:styleId="WW8Num14z2" w:customStyle="1">
    <w:name w:val="WW8Num14z2"/>
    <w:rsid w:val="00463734"/>
    <w:rPr>
      <w:rFonts w:ascii="Wingdings" w:cs="Wingdings" w:hAnsi="Wingdings"/>
    </w:rPr>
  </w:style>
  <w:style w:type="character" w:styleId="WW8Num15z0" w:customStyle="1">
    <w:name w:val="WW8Num15z0"/>
    <w:rsid w:val="00463734"/>
    <w:rPr>
      <w:rFonts w:ascii="Symbol" w:cs="Symbol" w:hAnsi="Symbol"/>
    </w:rPr>
  </w:style>
  <w:style w:type="character" w:styleId="WW8Num15z1" w:customStyle="1">
    <w:name w:val="WW8Num15z1"/>
    <w:rsid w:val="00463734"/>
    <w:rPr>
      <w:rFonts w:ascii="Courier New" w:cs="Courier New" w:hAnsi="Courier New"/>
    </w:rPr>
  </w:style>
  <w:style w:type="character" w:styleId="WW8Num15z2" w:customStyle="1">
    <w:name w:val="WW8Num15z2"/>
    <w:rsid w:val="00463734"/>
    <w:rPr>
      <w:rFonts w:ascii="Wingdings" w:cs="Wingdings" w:hAnsi="Wingdings"/>
    </w:rPr>
  </w:style>
  <w:style w:type="character" w:styleId="WW8Num16z0" w:customStyle="1">
    <w:name w:val="WW8Num16z0"/>
    <w:rsid w:val="00463734"/>
    <w:rPr>
      <w:rFonts w:ascii="Symbol" w:cs="Symbol" w:hAnsi="Symbol"/>
      <w:kern w:val="1"/>
    </w:rPr>
  </w:style>
  <w:style w:type="character" w:styleId="WW8Num16z1" w:customStyle="1">
    <w:name w:val="WW8Num16z1"/>
    <w:rsid w:val="00463734"/>
    <w:rPr>
      <w:rFonts w:ascii="Courier New" w:cs="Courier New" w:hAnsi="Courier New"/>
    </w:rPr>
  </w:style>
  <w:style w:type="character" w:styleId="WW8Num16z2" w:customStyle="1">
    <w:name w:val="WW8Num16z2"/>
    <w:rsid w:val="00463734"/>
    <w:rPr>
      <w:rFonts w:ascii="Wingdings" w:cs="Wingdings" w:hAnsi="Wingdings"/>
    </w:rPr>
  </w:style>
  <w:style w:type="character" w:styleId="WW8Num17z0" w:customStyle="1">
    <w:name w:val="WW8Num17z0"/>
    <w:rsid w:val="00463734"/>
    <w:rPr>
      <w:rFonts w:ascii="Symbol" w:cs="Symbol" w:hAnsi="Symbol"/>
    </w:rPr>
  </w:style>
  <w:style w:type="character" w:styleId="WW8Num17z1" w:customStyle="1">
    <w:name w:val="WW8Num17z1"/>
    <w:rsid w:val="00463734"/>
  </w:style>
  <w:style w:type="character" w:styleId="WW8Num17z2" w:customStyle="1">
    <w:name w:val="WW8Num17z2"/>
    <w:rsid w:val="00463734"/>
  </w:style>
  <w:style w:type="character" w:styleId="WW8Num17z3" w:customStyle="1">
    <w:name w:val="WW8Num17z3"/>
    <w:rsid w:val="00463734"/>
  </w:style>
  <w:style w:type="character" w:styleId="WW8Num17z4" w:customStyle="1">
    <w:name w:val="WW8Num17z4"/>
    <w:rsid w:val="00463734"/>
  </w:style>
  <w:style w:type="character" w:styleId="WW8Num17z5" w:customStyle="1">
    <w:name w:val="WW8Num17z5"/>
    <w:rsid w:val="00463734"/>
  </w:style>
  <w:style w:type="character" w:styleId="WW8Num17z6" w:customStyle="1">
    <w:name w:val="WW8Num17z6"/>
    <w:rsid w:val="00463734"/>
  </w:style>
  <w:style w:type="character" w:styleId="WW8Num17z7" w:customStyle="1">
    <w:name w:val="WW8Num17z7"/>
    <w:rsid w:val="00463734"/>
  </w:style>
  <w:style w:type="character" w:styleId="WW8Num17z8" w:customStyle="1">
    <w:name w:val="WW8Num17z8"/>
    <w:rsid w:val="00463734"/>
  </w:style>
  <w:style w:type="character" w:styleId="WW8Num18z0" w:customStyle="1">
    <w:name w:val="WW8Num18z0"/>
    <w:rsid w:val="00463734"/>
  </w:style>
  <w:style w:type="character" w:styleId="WW8Num18z1" w:customStyle="1">
    <w:name w:val="WW8Num18z1"/>
    <w:rsid w:val="00463734"/>
  </w:style>
  <w:style w:type="character" w:styleId="WW8Num18z2" w:customStyle="1">
    <w:name w:val="WW8Num18z2"/>
    <w:rsid w:val="00463734"/>
  </w:style>
  <w:style w:type="character" w:styleId="WW8Num18z3" w:customStyle="1">
    <w:name w:val="WW8Num18z3"/>
    <w:rsid w:val="00463734"/>
  </w:style>
  <w:style w:type="character" w:styleId="WW8Num18z4" w:customStyle="1">
    <w:name w:val="WW8Num18z4"/>
    <w:rsid w:val="00463734"/>
  </w:style>
  <w:style w:type="character" w:styleId="WW8Num18z5" w:customStyle="1">
    <w:name w:val="WW8Num18z5"/>
    <w:rsid w:val="00463734"/>
  </w:style>
  <w:style w:type="character" w:styleId="WW8Num18z6" w:customStyle="1">
    <w:name w:val="WW8Num18z6"/>
    <w:rsid w:val="00463734"/>
  </w:style>
  <w:style w:type="character" w:styleId="WW8Num18z7" w:customStyle="1">
    <w:name w:val="WW8Num18z7"/>
    <w:rsid w:val="00463734"/>
  </w:style>
  <w:style w:type="character" w:styleId="WW8Num18z8" w:customStyle="1">
    <w:name w:val="WW8Num18z8"/>
    <w:rsid w:val="00463734"/>
  </w:style>
  <w:style w:type="character" w:styleId="WW8Num19z0" w:customStyle="1">
    <w:name w:val="WW8Num19z0"/>
    <w:rsid w:val="00463734"/>
  </w:style>
  <w:style w:type="character" w:styleId="WW8Num19z1" w:customStyle="1">
    <w:name w:val="WW8Num19z1"/>
    <w:rsid w:val="00463734"/>
  </w:style>
  <w:style w:type="character" w:styleId="WW8Num19z2" w:customStyle="1">
    <w:name w:val="WW8Num19z2"/>
    <w:rsid w:val="00463734"/>
  </w:style>
  <w:style w:type="character" w:styleId="WW8Num19z3" w:customStyle="1">
    <w:name w:val="WW8Num19z3"/>
    <w:rsid w:val="00463734"/>
  </w:style>
  <w:style w:type="character" w:styleId="WW8Num19z4" w:customStyle="1">
    <w:name w:val="WW8Num19z4"/>
    <w:rsid w:val="00463734"/>
  </w:style>
  <w:style w:type="character" w:styleId="WW8Num19z5" w:customStyle="1">
    <w:name w:val="WW8Num19z5"/>
    <w:rsid w:val="00463734"/>
  </w:style>
  <w:style w:type="character" w:styleId="WW8Num19z6" w:customStyle="1">
    <w:name w:val="WW8Num19z6"/>
    <w:rsid w:val="00463734"/>
  </w:style>
  <w:style w:type="character" w:styleId="WW8Num19z7" w:customStyle="1">
    <w:name w:val="WW8Num19z7"/>
    <w:rsid w:val="00463734"/>
  </w:style>
  <w:style w:type="character" w:styleId="WW8Num19z8" w:customStyle="1">
    <w:name w:val="WW8Num19z8"/>
    <w:rsid w:val="00463734"/>
  </w:style>
  <w:style w:type="character" w:styleId="WW8Num20z0" w:customStyle="1">
    <w:name w:val="WW8Num20z0"/>
    <w:rsid w:val="00463734"/>
    <w:rPr>
      <w:rFonts w:ascii="Symbol" w:cs="Symbol" w:hAnsi="Symbol"/>
    </w:rPr>
  </w:style>
  <w:style w:type="character" w:styleId="WW8Num20z1" w:customStyle="1">
    <w:name w:val="WW8Num20z1"/>
    <w:rsid w:val="00463734"/>
    <w:rPr>
      <w:rFonts w:ascii="Courier New" w:cs="Courier New" w:hAnsi="Courier New"/>
    </w:rPr>
  </w:style>
  <w:style w:type="character" w:styleId="WW8Num20z2" w:customStyle="1">
    <w:name w:val="WW8Num20z2"/>
    <w:rsid w:val="00463734"/>
    <w:rPr>
      <w:rFonts w:ascii="Wingdings" w:cs="Wingdings" w:hAnsi="Wingdings"/>
    </w:rPr>
  </w:style>
  <w:style w:type="character" w:styleId="WW8Num21z0" w:customStyle="1">
    <w:name w:val="WW8Num21z0"/>
    <w:rsid w:val="00463734"/>
    <w:rPr>
      <w:rFonts w:ascii="Symbol" w:cs="Symbol" w:hAnsi="Symbol"/>
    </w:rPr>
  </w:style>
  <w:style w:type="character" w:styleId="WW8Num21z1" w:customStyle="1">
    <w:name w:val="WW8Num21z1"/>
    <w:rsid w:val="00463734"/>
  </w:style>
  <w:style w:type="character" w:styleId="WW8Num21z2" w:customStyle="1">
    <w:name w:val="WW8Num21z2"/>
    <w:rsid w:val="00463734"/>
  </w:style>
  <w:style w:type="character" w:styleId="WW8Num21z3" w:customStyle="1">
    <w:name w:val="WW8Num21z3"/>
    <w:rsid w:val="00463734"/>
  </w:style>
  <w:style w:type="character" w:styleId="WW8Num21z4" w:customStyle="1">
    <w:name w:val="WW8Num21z4"/>
    <w:rsid w:val="00463734"/>
  </w:style>
  <w:style w:type="character" w:styleId="WW8Num21z5" w:customStyle="1">
    <w:name w:val="WW8Num21z5"/>
    <w:rsid w:val="00463734"/>
  </w:style>
  <w:style w:type="character" w:styleId="WW8Num21z6" w:customStyle="1">
    <w:name w:val="WW8Num21z6"/>
    <w:rsid w:val="00463734"/>
  </w:style>
  <w:style w:type="character" w:styleId="WW8Num21z7" w:customStyle="1">
    <w:name w:val="WW8Num21z7"/>
    <w:rsid w:val="00463734"/>
  </w:style>
  <w:style w:type="character" w:styleId="WW8Num21z8" w:customStyle="1">
    <w:name w:val="WW8Num21z8"/>
    <w:rsid w:val="00463734"/>
  </w:style>
  <w:style w:type="character" w:styleId="WW8Num22z0" w:customStyle="1">
    <w:name w:val="WW8Num22z0"/>
    <w:rsid w:val="00463734"/>
    <w:rPr>
      <w:rFonts w:ascii="Symbol" w:cs="Symbol" w:hAnsi="Symbol"/>
    </w:rPr>
  </w:style>
  <w:style w:type="character" w:styleId="WW8Num22z1" w:customStyle="1">
    <w:name w:val="WW8Num22z1"/>
    <w:rsid w:val="00463734"/>
    <w:rPr>
      <w:rFonts w:ascii="Courier New" w:cs="Courier New" w:hAnsi="Courier New"/>
    </w:rPr>
  </w:style>
  <w:style w:type="character" w:styleId="WW8Num22z2" w:customStyle="1">
    <w:name w:val="WW8Num22z2"/>
    <w:rsid w:val="00463734"/>
    <w:rPr>
      <w:rFonts w:ascii="Wingdings" w:cs="Wingdings" w:hAnsi="Wingdings"/>
    </w:rPr>
  </w:style>
  <w:style w:type="character" w:styleId="Carpredefinitoparagrafo2" w:customStyle="1">
    <w:name w:val="Car. predefinito paragrafo2"/>
    <w:rsid w:val="00463734"/>
  </w:style>
  <w:style w:type="character" w:styleId="Carpredefinitoparagrafo10" w:customStyle="1">
    <w:name w:val="Car. predefinito paragrafo1"/>
    <w:rsid w:val="00463734"/>
  </w:style>
  <w:style w:type="character" w:styleId="Carpredefinitoparagrafo3" w:customStyle="1">
    <w:name w:val="Car. predefinito paragrafo3"/>
    <w:rsid w:val="00463734"/>
  </w:style>
  <w:style w:type="character" w:styleId="Collegamentoipertestuale">
    <w:name w:val="Hyperlink"/>
    <w:basedOn w:val="Carpredefinitoparagrafo3"/>
    <w:rsid w:val="00463734"/>
    <w:rPr>
      <w:color w:val="0000ff"/>
      <w:u w:val="single"/>
    </w:rPr>
  </w:style>
  <w:style w:type="character" w:styleId="TestofumettoCarattere" w:customStyle="1">
    <w:name w:val="Testo fumetto Carattere"/>
    <w:basedOn w:val="Carpredefinitoparagrafo3"/>
    <w:rsid w:val="00463734"/>
    <w:rPr>
      <w:rFonts w:ascii="Tahoma" w:cs="Tahoma" w:hAnsi="Tahoma"/>
      <w:sz w:val="16"/>
      <w:szCs w:val="16"/>
    </w:rPr>
  </w:style>
  <w:style w:type="character" w:styleId="ListLabel1" w:customStyle="1">
    <w:name w:val="ListLabel 1"/>
    <w:rsid w:val="00463734"/>
    <w:rPr>
      <w:rFonts w:cs="Courier New"/>
    </w:rPr>
  </w:style>
  <w:style w:type="character" w:styleId="ListLabel2" w:customStyle="1">
    <w:name w:val="ListLabel 2"/>
    <w:rsid w:val="00463734"/>
    <w:rPr>
      <w:rFonts w:cs="Times New Roman"/>
    </w:rPr>
  </w:style>
  <w:style w:type="character" w:styleId="ListLabel3" w:customStyle="1">
    <w:name w:val="ListLabel 3"/>
    <w:rsid w:val="00463734"/>
    <w:rPr>
      <w:rFonts w:cs="Symbol"/>
    </w:rPr>
  </w:style>
  <w:style w:type="character" w:styleId="ListLabel4" w:customStyle="1">
    <w:name w:val="ListLabel 4"/>
    <w:rsid w:val="00463734"/>
    <w:rPr>
      <w:rFonts w:cs="Symbol"/>
      <w:sz w:val="22"/>
      <w:szCs w:val="22"/>
    </w:rPr>
  </w:style>
  <w:style w:type="paragraph" w:styleId="Intestazione4" w:customStyle="1">
    <w:name w:val="Intestazione4"/>
    <w:basedOn w:val="Normale"/>
    <w:next w:val="Corpotesto"/>
    <w:rsid w:val="00463734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Corpotesto">
    <w:name w:val="Body Text"/>
    <w:basedOn w:val="Normale"/>
    <w:rsid w:val="00463734"/>
    <w:pPr>
      <w:spacing w:after="120"/>
    </w:pPr>
  </w:style>
  <w:style w:type="paragraph" w:styleId="Elenco">
    <w:name w:val="List"/>
    <w:basedOn w:val="Corpotesto"/>
    <w:rsid w:val="00463734"/>
    <w:rPr>
      <w:rFonts w:cs="Mangal"/>
    </w:rPr>
  </w:style>
  <w:style w:type="paragraph" w:styleId="Didascalia4" w:customStyle="1">
    <w:name w:val="Didascalia4"/>
    <w:basedOn w:val="Normale"/>
    <w:rsid w:val="00463734"/>
    <w:pPr>
      <w:suppressLineNumbers w:val="1"/>
      <w:spacing w:after="120" w:before="120"/>
    </w:pPr>
    <w:rPr>
      <w:rFonts w:cs="Mangal"/>
      <w:i w:val="1"/>
      <w:iCs w:val="1"/>
    </w:rPr>
  </w:style>
  <w:style w:type="paragraph" w:styleId="Indice" w:customStyle="1">
    <w:name w:val="Indice"/>
    <w:basedOn w:val="Normale"/>
    <w:rsid w:val="00463734"/>
    <w:pPr>
      <w:suppressLineNumbers w:val="1"/>
    </w:pPr>
    <w:rPr>
      <w:rFonts w:cs="Mangal"/>
    </w:rPr>
  </w:style>
  <w:style w:type="paragraph" w:styleId="Intestazione3" w:customStyle="1">
    <w:name w:val="Intestazione3"/>
    <w:basedOn w:val="Normale"/>
    <w:rsid w:val="00463734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Didascalia3" w:customStyle="1">
    <w:name w:val="Didascalia3"/>
    <w:basedOn w:val="Normale"/>
    <w:rsid w:val="00463734"/>
    <w:pPr>
      <w:suppressLineNumbers w:val="1"/>
      <w:spacing w:after="120" w:before="120"/>
    </w:pPr>
    <w:rPr>
      <w:rFonts w:cs="Mangal"/>
      <w:i w:val="1"/>
      <w:iCs w:val="1"/>
    </w:rPr>
  </w:style>
  <w:style w:type="paragraph" w:styleId="Intestazione2" w:customStyle="1">
    <w:name w:val="Intestazione2"/>
    <w:basedOn w:val="Normale"/>
    <w:rsid w:val="00463734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Didascalia2" w:customStyle="1">
    <w:name w:val="Didascalia2"/>
    <w:basedOn w:val="Normale"/>
    <w:rsid w:val="00463734"/>
    <w:pPr>
      <w:suppressLineNumbers w:val="1"/>
      <w:spacing w:after="120" w:before="120"/>
    </w:pPr>
    <w:rPr>
      <w:rFonts w:cs="Mangal"/>
      <w:i w:val="1"/>
      <w:iCs w:val="1"/>
    </w:rPr>
  </w:style>
  <w:style w:type="paragraph" w:styleId="Intestazione1" w:customStyle="1">
    <w:name w:val="Intestazione1"/>
    <w:basedOn w:val="Normale"/>
    <w:rsid w:val="00463734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Didascalia1" w:customStyle="1">
    <w:name w:val="Didascalia1"/>
    <w:basedOn w:val="Normale"/>
    <w:rsid w:val="00463734"/>
    <w:pPr>
      <w:suppressLineNumbers w:val="1"/>
      <w:spacing w:after="120" w:before="120"/>
    </w:pPr>
    <w:rPr>
      <w:rFonts w:cs="Mangal"/>
      <w:i w:val="1"/>
      <w:iCs w:val="1"/>
    </w:rPr>
  </w:style>
  <w:style w:type="paragraph" w:styleId="Stile1" w:customStyle="1">
    <w:name w:val="Stile1"/>
    <w:basedOn w:val="Normale"/>
    <w:rsid w:val="00463734"/>
    <w:pPr>
      <w:jc w:val="center"/>
    </w:pPr>
    <w:rPr>
      <w:szCs w:val="20"/>
    </w:rPr>
  </w:style>
  <w:style w:type="paragraph" w:styleId="Intestazione">
    <w:name w:val="header"/>
    <w:basedOn w:val="Normale"/>
    <w:rsid w:val="00463734"/>
    <w:pPr>
      <w:suppressLineNumbers w:val="1"/>
      <w:tabs>
        <w:tab w:val="center" w:pos="4819"/>
        <w:tab w:val="right" w:pos="9638"/>
      </w:tabs>
    </w:pPr>
    <w:rPr>
      <w:szCs w:val="20"/>
    </w:rPr>
  </w:style>
  <w:style w:type="paragraph" w:styleId="Testofumetto1" w:customStyle="1">
    <w:name w:val="Testo fumetto1"/>
    <w:basedOn w:val="Normale"/>
    <w:rsid w:val="00463734"/>
    <w:rPr>
      <w:rFonts w:ascii="Tahoma" w:cs="Tahoma" w:hAnsi="Tahoma"/>
      <w:sz w:val="16"/>
      <w:szCs w:val="16"/>
    </w:rPr>
  </w:style>
  <w:style w:type="paragraph" w:styleId="Paragrafoelenco1" w:customStyle="1">
    <w:name w:val="Paragrafo elenco1"/>
    <w:basedOn w:val="Normale"/>
    <w:rsid w:val="00463734"/>
    <w:pPr>
      <w:ind w:left="708"/>
    </w:pPr>
  </w:style>
  <w:style w:type="paragraph" w:styleId="Rientrocorpodeltesto">
    <w:name w:val="Body Text Indent"/>
    <w:basedOn w:val="Normale"/>
    <w:rsid w:val="00463734"/>
    <w:pPr>
      <w:ind w:left="700"/>
    </w:pPr>
  </w:style>
  <w:style w:type="paragraph" w:styleId="Contenutotabella" w:customStyle="1">
    <w:name w:val="Contenuto tabella"/>
    <w:basedOn w:val="Normale"/>
    <w:rsid w:val="00463734"/>
    <w:pPr>
      <w:suppressLineNumbers w:val="1"/>
    </w:pPr>
  </w:style>
  <w:style w:type="paragraph" w:styleId="Intestazionetabella" w:customStyle="1">
    <w:name w:val="Intestazione tabella"/>
    <w:basedOn w:val="Contenutotabella"/>
    <w:rsid w:val="00463734"/>
    <w:pPr>
      <w:jc w:val="center"/>
    </w:pPr>
    <w:rPr>
      <w:b w:val="1"/>
      <w:bCs w:val="1"/>
    </w:rPr>
  </w:style>
  <w:style w:type="paragraph" w:styleId="Paragrafoelenco">
    <w:name w:val="List Paragraph"/>
    <w:basedOn w:val="Normale"/>
    <w:uiPriority w:val="34"/>
    <w:qFormat w:val="1"/>
    <w:rsid w:val="00B14731"/>
    <w:pPr>
      <w:suppressAutoHyphens w:val="0"/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kern w:val="0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8D5A9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eWeb">
    <w:name w:val="Normal (Web)"/>
    <w:basedOn w:val="Normale"/>
    <w:uiPriority w:val="99"/>
    <w:unhideWhenUsed w:val="1"/>
    <w:rsid w:val="00D75C77"/>
    <w:pPr>
      <w:suppressAutoHyphens w:val="0"/>
      <w:spacing w:after="100" w:afterAutospacing="1" w:before="100" w:beforeAutospacing="1"/>
    </w:pPr>
    <w:rPr>
      <w:kern w:val="0"/>
      <w:lang w:eastAsia="it-IT"/>
    </w:rPr>
  </w:style>
  <w:style w:type="paragraph" w:styleId="Sottotitolo">
    <w:name w:val="Subtitle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55.0" w:type="dxa"/>
        <w:left w:w="108.0" w:type="dxa"/>
        <w:bottom w:w="55.0" w:type="dxa"/>
        <w:right w:w="108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55.0" w:type="dxa"/>
        <w:left w:w="108.0" w:type="dxa"/>
        <w:bottom w:w="55.0" w:type="dxa"/>
        <w:right w:w="108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55.0" w:type="dxa"/>
        <w:left w:w="108.0" w:type="dxa"/>
        <w:bottom w:w="55.0" w:type="dxa"/>
        <w:right w:w="108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55.0" w:type="dxa"/>
        <w:left w:w="108.0" w:type="dxa"/>
        <w:bottom w:w="55.0" w:type="dxa"/>
        <w:right w:w="108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55.0" w:type="dxa"/>
        <w:left w:w="108.0" w:type="dxa"/>
        <w:bottom w:w="55.0" w:type="dxa"/>
        <w:right w:w="108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55.0" w:type="dxa"/>
        <w:left w:w="108.0" w:type="dxa"/>
        <w:bottom w:w="55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108.0" w:type="dxa"/>
        <w:bottom w:w="55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108.0" w:type="dxa"/>
        <w:bottom w:w="55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108.0" w:type="dxa"/>
        <w:bottom w:w="55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D+JT/ypuOxss7BmlPvj3yWDWdw==">CgMxLjAyDmguNHNmemJxMjQwMXkyMghoLmdqZGd4czIJaC4zMGowemxsMg5oLmc5YTNzMzhxNDA2dTgAciExX19WSENnQ2c3MFlQc3NCcU5GNTI1R3JWLS1DQm1ZdWU=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2023-05-18T14:09:00Z</dcterms:created>
  <dc:creator>Maria Pia Bariggi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